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5E460" w14:textId="26BD1F0D" w:rsidR="009032C3" w:rsidRPr="009032C3" w:rsidRDefault="009032C3" w:rsidP="00DF5975">
      <w:pPr>
        <w:rPr>
          <w:rFonts w:ascii="Times New Roman" w:hAnsi="Times New Roman"/>
          <w:b/>
          <w:sz w:val="8"/>
        </w:rPr>
      </w:pPr>
    </w:p>
    <w:p w14:paraId="19584E62" w14:textId="699EC9E1" w:rsidR="00683619" w:rsidRPr="00683619" w:rsidRDefault="00683619" w:rsidP="00683619">
      <w:pPr>
        <w:jc w:val="center"/>
        <w:rPr>
          <w:rFonts w:ascii="Times New Roman" w:hAnsi="Times New Roman"/>
          <w:sz w:val="20"/>
          <w:szCs w:val="20"/>
          <w:lang w:val="it-IT"/>
        </w:rPr>
      </w:pPr>
      <w:r w:rsidRPr="00683619">
        <w:rPr>
          <w:rFonts w:ascii="Times New Roman" w:hAnsi="Times New Roman"/>
          <w:noProof/>
        </w:rPr>
        <mc:AlternateContent>
          <mc:Choice Requires="wpg">
            <w:drawing>
              <wp:anchor distT="0" distB="0" distL="114300" distR="114300" simplePos="0" relativeHeight="251659264" behindDoc="1" locked="0" layoutInCell="0" allowOverlap="1" wp14:anchorId="5D78BE27" wp14:editId="7C23C471">
                <wp:simplePos x="0" y="0"/>
                <wp:positionH relativeFrom="page">
                  <wp:posOffset>3315335</wp:posOffset>
                </wp:positionH>
                <wp:positionV relativeFrom="page">
                  <wp:posOffset>9525</wp:posOffset>
                </wp:positionV>
                <wp:extent cx="1146175" cy="1316355"/>
                <wp:effectExtent l="635" t="0" r="0" b="0"/>
                <wp:wrapNone/>
                <wp:docPr id="1"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6175" cy="1316355"/>
                          <a:chOff x="5277" y="730"/>
                          <a:chExt cx="1805" cy="1037"/>
                        </a:xfrm>
                      </wpg:grpSpPr>
                      <wps:wsp>
                        <wps:cNvPr id="2" name="Rectangle 6"/>
                        <wps:cNvSpPr>
                          <a:spLocks noChangeArrowheads="1"/>
                        </wps:cNvSpPr>
                        <wps:spPr bwMode="auto">
                          <a:xfrm>
                            <a:off x="6039" y="731"/>
                            <a:ext cx="28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s:wsp>
                        <wps:cNvPr id="3" name="Rectangle 7"/>
                        <wps:cNvSpPr>
                          <a:spLocks noChangeArrowheads="1"/>
                        </wps:cNvSpPr>
                        <wps:spPr bwMode="auto">
                          <a:xfrm>
                            <a:off x="5277" y="1063"/>
                            <a:ext cx="1800" cy="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D78BE27" id="Group 5" o:spid="_x0000_s1026" style="position:absolute;left:0;text-align:left;margin-left:261.05pt;margin-top:.75pt;width:90.25pt;height:103.65pt;z-index:-251657216;mso-position-horizontal-relative:page;mso-position-vertical-relative:page" coordorigin="5277,730" coordsize="1805,10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" o:allowincell="f">
                <v:rect id="Rectangle 6" o:spid="_x0000_s1027" style="position:absolute;left:6039;top:731;width:280;height:3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" filled="f" stroked="f">
                  <v:textbox inset="0,0,0,0">
                    <w:txbxContent>
                      <w:p w14:paraId="5B84C161" w14:textId="77777777" w:rsidR="00683619" w:rsidRDefault="00683619" w:rsidP="00683619">
                        <w:pPr>
                          <w:spacing w:line="320" w:lineRule="exact"/>
                        </w:pPr>
                      </w:p>
                      <w:p w14:paraId="0EFB8DDE" w14:textId="77777777" w:rsidR="00683619" w:rsidRDefault="00683619" w:rsidP="00683619">
                        <w:pPr>
                          <w:widowControl w:val="0"/>
                          <w:autoSpaceDE w:val="0"/>
                          <w:autoSpaceDN w:val="0"/>
                          <w:adjustRightInd w:val="0"/>
                        </w:pPr>
                      </w:p>
                    </w:txbxContent>
                  </v:textbox>
                </v:rect>
                <v:rect id="Rectangle 7" o:spid="_x0000_s1028" style="position:absolute;left:5277;top:1063;width:1800;height:7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" filled="f" stroked="f">
                  <v:textbox inset="0,0,0,0">
                    <w:txbxContent>
                      <w:p w14:paraId="7C62FC75" w14:textId="77777777" w:rsidR="00683619" w:rsidRDefault="00683619" w:rsidP="00683619">
                        <w:pPr>
                          <w:spacing w:line="700" w:lineRule="exact"/>
                        </w:pPr>
                      </w:p>
                      <w:p w14:paraId="7C7C014C" w14:textId="77777777" w:rsidR="00683619" w:rsidRDefault="00683619" w:rsidP="00683619">
                        <w:pPr>
                          <w:widowControl w:val="0"/>
                          <w:autoSpaceDE w:val="0"/>
                          <w:autoSpaceDN w:val="0"/>
                          <w:adjustRightInd w:val="0"/>
                        </w:pPr>
                      </w:p>
                    </w:txbxContent>
                  </v:textbox>
                </v:rect>
                <w10:wrap anchorx="page" anchory="page"/>
              </v:group>
            </w:pict>
          </mc:Fallback>
        </mc:AlternateContent>
      </w:r>
      <w:r w:rsidR="00A22212">
        <w:rPr>
          <w:noProof/>
        </w:rPr>
        <w:drawing>
          <wp:inline distT="0" distB="0" distL="0" distR="0" wp14:anchorId="7C267CA5" wp14:editId="6B88B941">
            <wp:extent cx="1000125" cy="994748"/>
            <wp:effectExtent l="0" t="0" r="0" b="0"/>
            <wp:docPr id="1301399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09628" cy="1004200"/>
                    </a:xfrm>
                    <a:prstGeom prst="rect">
                      <a:avLst/>
                    </a:prstGeom>
                    <a:noFill/>
                    <a:ln>
                      <a:noFill/>
                    </a:ln>
                  </pic:spPr>
                </pic:pic>
              </a:graphicData>
            </a:graphic>
          </wp:inline>
        </w:drawing>
      </w:r>
    </w:p>
    <w:p w14:paraId="6BC3C67D" w14:textId="77777777" w:rsidR="00683619" w:rsidRPr="00683619" w:rsidRDefault="00683619" w:rsidP="00683619">
      <w:pPr>
        <w:rPr>
          <w:rFonts w:ascii="Times New Roman" w:hAnsi="Times New Roman"/>
          <w:lang w:val="it-IT"/>
        </w:rPr>
      </w:pPr>
      <w:r w:rsidRPr="00683619">
        <w:rPr>
          <w:rFonts w:ascii="Times New Roman" w:hAnsi="Times New Roman"/>
          <w:lang w:val="it-IT"/>
        </w:rPr>
        <w:t xml:space="preserve">                                                                       </w:t>
      </w:r>
    </w:p>
    <w:p w14:paraId="50A28ECA" w14:textId="2117B338" w:rsidR="00683619" w:rsidRDefault="00683619" w:rsidP="00683619">
      <w:pPr>
        <w:jc w:val="center"/>
        <w:rPr>
          <w:rFonts w:ascii="Times New Roman" w:hAnsi="Times New Roman"/>
          <w:b/>
          <w:lang w:val="it-IT"/>
        </w:rPr>
      </w:pPr>
      <w:r w:rsidRPr="00683619">
        <w:rPr>
          <w:rFonts w:ascii="Times New Roman" w:hAnsi="Times New Roman"/>
          <w:b/>
          <w:lang w:val="it-IT"/>
        </w:rPr>
        <w:t xml:space="preserve">URDHRI </w:t>
      </w:r>
      <w:r w:rsidR="003404F0">
        <w:rPr>
          <w:rFonts w:ascii="Times New Roman" w:hAnsi="Times New Roman"/>
          <w:b/>
          <w:lang w:val="it-IT"/>
        </w:rPr>
        <w:t xml:space="preserve">I </w:t>
      </w:r>
      <w:r w:rsidRPr="00683619">
        <w:rPr>
          <w:rFonts w:ascii="Times New Roman" w:hAnsi="Times New Roman"/>
          <w:b/>
          <w:lang w:val="it-IT"/>
        </w:rPr>
        <w:t>STOMATOLOGUT</w:t>
      </w:r>
      <w:r w:rsidR="003404F0">
        <w:rPr>
          <w:rFonts w:ascii="Times New Roman" w:hAnsi="Times New Roman"/>
          <w:b/>
          <w:lang w:val="it-IT"/>
        </w:rPr>
        <w:t xml:space="preserve"> TË SHQIPËRISË</w:t>
      </w:r>
    </w:p>
    <w:p w14:paraId="25F8C5E3" w14:textId="77777777" w:rsidR="003B0506" w:rsidRDefault="003B0506" w:rsidP="00683619">
      <w:pPr>
        <w:rPr>
          <w:rFonts w:ascii="Times New Roman" w:hAnsi="Times New Roman"/>
          <w:b/>
          <w:lang w:val="it-IT"/>
        </w:rPr>
      </w:pPr>
    </w:p>
    <w:p w14:paraId="3D2824DC" w14:textId="047F62AA" w:rsidR="00440F86" w:rsidRDefault="00683619" w:rsidP="00683619">
      <w:pPr>
        <w:rPr>
          <w:rFonts w:ascii="Times New Roman" w:hAnsi="Times New Roman"/>
          <w:sz w:val="22"/>
          <w:szCs w:val="22"/>
          <w:lang w:val="it-IT"/>
        </w:rPr>
      </w:pPr>
      <w:r w:rsidRPr="00440F86">
        <w:rPr>
          <w:rFonts w:ascii="Times New Roman" w:hAnsi="Times New Roman"/>
          <w:sz w:val="22"/>
          <w:szCs w:val="22"/>
          <w:lang w:val="it-IT"/>
        </w:rPr>
        <w:t xml:space="preserve"> </w:t>
      </w:r>
    </w:p>
    <w:p w14:paraId="5FDE14F9" w14:textId="77777777" w:rsidR="00683619" w:rsidRPr="005768E0" w:rsidRDefault="00683619" w:rsidP="00683619">
      <w:pPr>
        <w:rPr>
          <w:rFonts w:ascii="Times New Roman" w:hAnsi="Times New Roman"/>
          <w:b/>
          <w:u w:val="single"/>
          <w:lang w:val="fr-BE"/>
        </w:rPr>
      </w:pPr>
    </w:p>
    <w:p w14:paraId="6210D4F3" w14:textId="77777777" w:rsidR="003B0506" w:rsidRDefault="003B0506" w:rsidP="00683619">
      <w:pPr>
        <w:jc w:val="center"/>
        <w:rPr>
          <w:rFonts w:ascii="Times New Roman" w:hAnsi="Times New Roman"/>
          <w:b/>
          <w:u w:val="single"/>
          <w:lang w:val="fr-BE"/>
        </w:rPr>
      </w:pPr>
    </w:p>
    <w:p w14:paraId="66C8F60A" w14:textId="77777777" w:rsidR="003B0506" w:rsidRDefault="003B0506" w:rsidP="00683619">
      <w:pPr>
        <w:jc w:val="center"/>
        <w:rPr>
          <w:rFonts w:ascii="Times New Roman" w:hAnsi="Times New Roman"/>
          <w:b/>
          <w:u w:val="single"/>
          <w:lang w:val="fr-BE"/>
        </w:rPr>
      </w:pPr>
    </w:p>
    <w:p w14:paraId="2DB5BA53" w14:textId="77777777" w:rsidR="003B0506" w:rsidRDefault="003B0506" w:rsidP="00683619">
      <w:pPr>
        <w:jc w:val="center"/>
        <w:rPr>
          <w:rFonts w:ascii="Times New Roman" w:hAnsi="Times New Roman"/>
          <w:b/>
          <w:u w:val="single"/>
          <w:lang w:val="fr-BE"/>
        </w:rPr>
      </w:pPr>
    </w:p>
    <w:p w14:paraId="0AACAA38" w14:textId="4693C33C" w:rsidR="00A22424" w:rsidRPr="00A33B15" w:rsidRDefault="003B0506" w:rsidP="00683619">
      <w:pPr>
        <w:jc w:val="center"/>
        <w:rPr>
          <w:rFonts w:ascii="Times New Roman" w:hAnsi="Times New Roman"/>
          <w:b/>
          <w:lang w:val="it-IT"/>
        </w:rPr>
      </w:pPr>
      <w:r w:rsidRPr="003B0506">
        <w:rPr>
          <w:rFonts w:ascii="Times New Roman" w:hAnsi="Times New Roman"/>
          <w:b/>
          <w:u w:val="single"/>
          <w:lang w:val="fr-BE"/>
        </w:rPr>
        <w:t xml:space="preserve">REGJISTRI </w:t>
      </w:r>
      <w:r>
        <w:rPr>
          <w:rFonts w:ascii="Times New Roman" w:hAnsi="Times New Roman"/>
          <w:b/>
          <w:u w:val="single"/>
          <w:lang w:val="fr-BE"/>
        </w:rPr>
        <w:t>I</w:t>
      </w:r>
      <w:r w:rsidRPr="003B0506">
        <w:rPr>
          <w:rFonts w:ascii="Times New Roman" w:hAnsi="Times New Roman"/>
          <w:b/>
          <w:u w:val="single"/>
          <w:lang w:val="fr-BE"/>
        </w:rPr>
        <w:t xml:space="preserve"> KËRKESAVE DHE PËRGJIGJEVE</w:t>
      </w:r>
    </w:p>
    <w:p w14:paraId="7769C7E5" w14:textId="77777777" w:rsidR="00A02237" w:rsidRPr="00A33B15" w:rsidRDefault="00A02237" w:rsidP="00683619">
      <w:pPr>
        <w:jc w:val="center"/>
        <w:rPr>
          <w:rFonts w:ascii="Times New Roman" w:hAnsi="Times New Roman"/>
          <w:b/>
          <w:lang w:val="it-IT"/>
        </w:rPr>
      </w:pPr>
    </w:p>
    <w:p w14:paraId="301D6401" w14:textId="34592202" w:rsidR="00DF5975" w:rsidRDefault="00DF5975" w:rsidP="00440F86">
      <w:pPr>
        <w:jc w:val="center"/>
        <w:rPr>
          <w:rFonts w:ascii="Times New Roman" w:hAnsi="Times New Roman"/>
          <w:b/>
        </w:rPr>
      </w:pPr>
    </w:p>
    <w:p w14:paraId="3BE9A559" w14:textId="77777777" w:rsidR="003B0506" w:rsidRDefault="003B0506" w:rsidP="00440F86">
      <w:pPr>
        <w:jc w:val="center"/>
        <w:rPr>
          <w:rFonts w:ascii="Times New Roman" w:hAnsi="Times New Roman"/>
          <w:b/>
        </w:rPr>
      </w:pPr>
    </w:p>
    <w:p w14:paraId="7BAC9EA2" w14:textId="77777777" w:rsidR="003B0506" w:rsidRDefault="003B0506" w:rsidP="00440F86">
      <w:pPr>
        <w:jc w:val="center"/>
        <w:rPr>
          <w:rFonts w:ascii="Times New Roman" w:hAnsi="Times New Roman"/>
          <w:b/>
        </w:rPr>
      </w:pPr>
    </w:p>
    <w:p w14:paraId="6F34AE1A" w14:textId="77777777" w:rsidR="003B0506" w:rsidRDefault="003B0506" w:rsidP="00440F86">
      <w:pPr>
        <w:jc w:val="center"/>
        <w:rPr>
          <w:rFonts w:ascii="Times New Roman" w:hAnsi="Times New Roman"/>
          <w:b/>
        </w:rPr>
      </w:pPr>
    </w:p>
    <w:p w14:paraId="79CE98FA" w14:textId="77777777" w:rsidR="003B0506" w:rsidRDefault="003B0506" w:rsidP="00440F86">
      <w:pPr>
        <w:jc w:val="center"/>
        <w:rPr>
          <w:rFonts w:ascii="Times New Roman" w:hAnsi="Times New Roman"/>
          <w:b/>
        </w:rPr>
      </w:pPr>
    </w:p>
    <w:p w14:paraId="0916068D" w14:textId="77777777" w:rsidR="003B0506" w:rsidRDefault="003B0506" w:rsidP="00440F86">
      <w:pPr>
        <w:jc w:val="center"/>
        <w:rPr>
          <w:rFonts w:ascii="Times New Roman" w:hAnsi="Times New Roman"/>
          <w:b/>
        </w:rPr>
      </w:pPr>
    </w:p>
    <w:p w14:paraId="5BF86F4F" w14:textId="77777777" w:rsidR="003B0506" w:rsidRDefault="003B0506" w:rsidP="00440F86">
      <w:pPr>
        <w:jc w:val="center"/>
        <w:rPr>
          <w:rFonts w:ascii="Times New Roman" w:hAnsi="Times New Roman"/>
          <w:b/>
        </w:rPr>
      </w:pPr>
    </w:p>
    <w:p w14:paraId="0F69693B" w14:textId="77777777" w:rsidR="003B0506" w:rsidRDefault="003B0506" w:rsidP="00440F86">
      <w:pPr>
        <w:jc w:val="center"/>
        <w:rPr>
          <w:rFonts w:ascii="Times New Roman" w:hAnsi="Times New Roman"/>
          <w:b/>
        </w:rPr>
      </w:pPr>
    </w:p>
    <w:p w14:paraId="661B0295" w14:textId="77777777" w:rsidR="003B0506" w:rsidRDefault="003B0506" w:rsidP="00440F86">
      <w:pPr>
        <w:jc w:val="center"/>
        <w:rPr>
          <w:rFonts w:ascii="Times New Roman" w:hAnsi="Times New Roman"/>
          <w:b/>
        </w:rPr>
      </w:pPr>
    </w:p>
    <w:p w14:paraId="4F0D04F0" w14:textId="77777777" w:rsidR="003B0506" w:rsidRDefault="003B0506" w:rsidP="00440F86">
      <w:pPr>
        <w:jc w:val="center"/>
        <w:rPr>
          <w:rFonts w:ascii="Times New Roman" w:hAnsi="Times New Roman"/>
          <w:b/>
        </w:rPr>
      </w:pPr>
    </w:p>
    <w:p w14:paraId="65C4FAA6" w14:textId="77777777" w:rsidR="003B0506" w:rsidRDefault="003B0506" w:rsidP="00440F86">
      <w:pPr>
        <w:jc w:val="center"/>
        <w:rPr>
          <w:rFonts w:ascii="Times New Roman" w:hAnsi="Times New Roman"/>
          <w:b/>
        </w:rPr>
      </w:pPr>
    </w:p>
    <w:p w14:paraId="70D5DCF9" w14:textId="77777777" w:rsidR="003B0506" w:rsidRDefault="003B0506" w:rsidP="00440F86">
      <w:pPr>
        <w:jc w:val="center"/>
        <w:rPr>
          <w:rFonts w:ascii="Times New Roman" w:hAnsi="Times New Roman"/>
          <w:b/>
        </w:rPr>
      </w:pPr>
    </w:p>
    <w:p w14:paraId="13D98EC3" w14:textId="77777777" w:rsidR="003B0506" w:rsidRDefault="003B0506" w:rsidP="00440F86">
      <w:pPr>
        <w:jc w:val="center"/>
        <w:rPr>
          <w:rFonts w:ascii="Times New Roman" w:hAnsi="Times New Roman"/>
          <w:b/>
        </w:rPr>
      </w:pPr>
    </w:p>
    <w:p w14:paraId="59CB3A89" w14:textId="77777777" w:rsidR="003B0506" w:rsidRDefault="003B0506" w:rsidP="00440F86">
      <w:pPr>
        <w:jc w:val="center"/>
        <w:rPr>
          <w:rFonts w:ascii="Times New Roman" w:hAnsi="Times New Roman"/>
          <w:b/>
        </w:rPr>
      </w:pPr>
    </w:p>
    <w:p w14:paraId="3A85DF6C" w14:textId="77777777" w:rsidR="003B0506" w:rsidRDefault="003B0506" w:rsidP="00440F86">
      <w:pPr>
        <w:jc w:val="center"/>
        <w:rPr>
          <w:rFonts w:ascii="Times New Roman" w:hAnsi="Times New Roman"/>
          <w:b/>
        </w:rPr>
      </w:pPr>
    </w:p>
    <w:p w14:paraId="6DE7A41D" w14:textId="77777777" w:rsidR="003B0506" w:rsidRDefault="003B0506" w:rsidP="00440F86">
      <w:pPr>
        <w:jc w:val="center"/>
        <w:rPr>
          <w:rFonts w:ascii="Times New Roman" w:hAnsi="Times New Roman"/>
          <w:b/>
        </w:rPr>
      </w:pPr>
    </w:p>
    <w:tbl>
      <w:tblPr>
        <w:tblpPr w:leftFromText="180" w:rightFromText="180" w:vertAnchor="text" w:horzAnchor="page" w:tblpX="371" w:tblpY="-749"/>
        <w:tblW w:w="15205" w:type="dxa"/>
        <w:tblLayout w:type="fixed"/>
        <w:tblCellMar>
          <w:left w:w="10" w:type="dxa"/>
          <w:right w:w="10" w:type="dxa"/>
        </w:tblCellMar>
        <w:tblLook w:val="04A0" w:firstRow="1" w:lastRow="0" w:firstColumn="1" w:lastColumn="0" w:noHBand="0" w:noVBand="1"/>
      </w:tblPr>
      <w:tblGrid>
        <w:gridCol w:w="1350"/>
        <w:gridCol w:w="1350"/>
        <w:gridCol w:w="4590"/>
        <w:gridCol w:w="1615"/>
        <w:gridCol w:w="3155"/>
        <w:gridCol w:w="1504"/>
        <w:gridCol w:w="1641"/>
      </w:tblGrid>
      <w:tr w:rsidR="003B0506" w:rsidRPr="00C961A4" w14:paraId="5892C72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B01B8E1" w14:textId="77777777" w:rsidR="003B0506" w:rsidRPr="00C961A4" w:rsidRDefault="003B0506" w:rsidP="003B0506">
            <w:pPr>
              <w:jc w:val="center"/>
              <w:rPr>
                <w:rFonts w:ascii="Times New Roman" w:hAnsi="Times New Roman"/>
                <w:b/>
              </w:rPr>
            </w:pPr>
            <w:r w:rsidRPr="00C961A4">
              <w:rPr>
                <w:rFonts w:ascii="Times New Roman" w:hAnsi="Times New Roman"/>
                <w:b/>
              </w:rPr>
              <w:lastRenderedPageBreak/>
              <w:t xml:space="preserve">Nr. Rendor </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4C1E587E" w14:textId="77777777" w:rsidR="003B0506" w:rsidRPr="00C961A4" w:rsidRDefault="003B0506" w:rsidP="003B0506">
            <w:pPr>
              <w:jc w:val="center"/>
              <w:rPr>
                <w:rFonts w:ascii="Times New Roman" w:hAnsi="Times New Roman"/>
              </w:rPr>
            </w:pPr>
            <w:r w:rsidRPr="00C961A4">
              <w:rPr>
                <w:rFonts w:ascii="Times New Roman" w:hAnsi="Times New Roman"/>
                <w:b/>
              </w:rPr>
              <w:t>Data e kërkesës</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35C1ED" w14:textId="77777777" w:rsidR="003B0506" w:rsidRPr="00C961A4" w:rsidRDefault="003B0506" w:rsidP="003B0506">
            <w:pPr>
              <w:jc w:val="center"/>
              <w:rPr>
                <w:rFonts w:ascii="Times New Roman" w:hAnsi="Times New Roman"/>
                <w:b/>
              </w:rPr>
            </w:pPr>
            <w:r w:rsidRPr="00C961A4">
              <w:rPr>
                <w:rFonts w:ascii="Times New Roman" w:hAnsi="Times New Roman"/>
                <w:b/>
              </w:rPr>
              <w:t>Objekti i kërkesës</w:t>
            </w:r>
          </w:p>
          <w:p w14:paraId="005D6703" w14:textId="77777777" w:rsidR="003B0506" w:rsidRPr="00C961A4" w:rsidRDefault="003B0506" w:rsidP="003B0506">
            <w:pPr>
              <w:jc w:val="center"/>
              <w:rPr>
                <w:rFonts w:ascii="Times New Roman" w:hAnsi="Times New Roman"/>
                <w:b/>
              </w:rPr>
            </w:pPr>
          </w:p>
          <w:p w14:paraId="1A457D43" w14:textId="77777777" w:rsidR="003B0506" w:rsidRPr="00C961A4" w:rsidRDefault="003B0506" w:rsidP="003B0506">
            <w:pPr>
              <w:jc w:val="center"/>
              <w:rPr>
                <w:rFonts w:ascii="Times New Roman" w:hAnsi="Times New Roman"/>
              </w:rPr>
            </w:pP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76E33C65" w14:textId="77777777" w:rsidR="003B0506" w:rsidRPr="00C961A4" w:rsidRDefault="003B0506" w:rsidP="003B0506">
            <w:pPr>
              <w:jc w:val="center"/>
              <w:rPr>
                <w:rFonts w:ascii="Times New Roman" w:hAnsi="Times New Roman"/>
              </w:rPr>
            </w:pPr>
            <w:r w:rsidRPr="00C961A4">
              <w:rPr>
                <w:rFonts w:ascii="Times New Roman" w:hAnsi="Times New Roman"/>
                <w:b/>
              </w:rPr>
              <w:t>Data e përgjigjes</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90DAB9" w14:textId="77777777" w:rsidR="003B0506" w:rsidRPr="00C961A4" w:rsidRDefault="003B0506" w:rsidP="003B0506">
            <w:pPr>
              <w:jc w:val="center"/>
              <w:rPr>
                <w:rFonts w:ascii="Times New Roman" w:hAnsi="Times New Roman"/>
                <w:b/>
              </w:rPr>
            </w:pPr>
            <w:r w:rsidRPr="00C961A4">
              <w:rPr>
                <w:rFonts w:ascii="Times New Roman" w:hAnsi="Times New Roman"/>
                <w:b/>
              </w:rPr>
              <w:t>Përgjigje</w:t>
            </w:r>
          </w:p>
          <w:p w14:paraId="7E23A3C6" w14:textId="77777777" w:rsidR="003B0506" w:rsidRPr="00C961A4" w:rsidRDefault="003B0506" w:rsidP="003B0506">
            <w:pPr>
              <w:jc w:val="center"/>
              <w:rPr>
                <w:rFonts w:ascii="Times New Roman" w:hAnsi="Times New Roman"/>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hideMark/>
          </w:tcPr>
          <w:p w14:paraId="384EE874" w14:textId="77777777" w:rsidR="003B0506" w:rsidRPr="00C961A4" w:rsidRDefault="003B0506" w:rsidP="003B0506">
            <w:pPr>
              <w:jc w:val="center"/>
              <w:rPr>
                <w:rFonts w:ascii="Times New Roman" w:hAnsi="Times New Roman"/>
              </w:rPr>
            </w:pPr>
            <w:r w:rsidRPr="00C961A4">
              <w:rPr>
                <w:rFonts w:ascii="Times New Roman" w:hAnsi="Times New Roman"/>
                <w:b/>
              </w:rPr>
              <w:t>Mënyra e përfundimit të kërkesës</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3877FE" w14:textId="77777777" w:rsidR="003B0506" w:rsidRPr="00C961A4" w:rsidRDefault="003B0506" w:rsidP="003B0506">
            <w:pPr>
              <w:jc w:val="center"/>
              <w:rPr>
                <w:rFonts w:ascii="Times New Roman" w:hAnsi="Times New Roman"/>
                <w:b/>
              </w:rPr>
            </w:pPr>
            <w:r w:rsidRPr="00C961A4">
              <w:rPr>
                <w:rFonts w:ascii="Times New Roman" w:hAnsi="Times New Roman"/>
                <w:b/>
              </w:rPr>
              <w:t>Tarifa</w:t>
            </w:r>
          </w:p>
          <w:p w14:paraId="7F601A8B" w14:textId="77777777" w:rsidR="003B0506" w:rsidRPr="00C961A4" w:rsidRDefault="003B0506" w:rsidP="003B0506">
            <w:pPr>
              <w:jc w:val="center"/>
              <w:rPr>
                <w:rFonts w:ascii="Times New Roman" w:hAnsi="Times New Roman"/>
                <w:b/>
              </w:rPr>
            </w:pPr>
          </w:p>
          <w:p w14:paraId="24E74D72" w14:textId="77777777" w:rsidR="003B0506" w:rsidRPr="00C961A4" w:rsidRDefault="003B0506" w:rsidP="003B0506">
            <w:pPr>
              <w:jc w:val="center"/>
              <w:rPr>
                <w:rFonts w:ascii="Times New Roman" w:hAnsi="Times New Roman"/>
              </w:rPr>
            </w:pPr>
          </w:p>
        </w:tc>
      </w:tr>
      <w:tr w:rsidR="003B0506" w:rsidRPr="00C961A4" w14:paraId="30DB9967"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EE5073" w14:textId="77777777" w:rsidR="003B0506" w:rsidRPr="00C961A4" w:rsidRDefault="003B0506" w:rsidP="003B0506">
            <w:pPr>
              <w:jc w:val="center"/>
              <w:rPr>
                <w:rFonts w:ascii="Times New Roman" w:hAnsi="Times New Roman"/>
                <w:b/>
              </w:rPr>
            </w:pPr>
            <w:r>
              <w:rPr>
                <w:rFonts w:ascii="Times New Roman" w:hAnsi="Times New Roman"/>
                <w:b/>
              </w:rPr>
              <w:t>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91113B" w14:textId="6114984B" w:rsidR="003B0506" w:rsidRPr="00C961A4" w:rsidRDefault="00BB7BFF"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4F1340" w14:textId="641AC1DE" w:rsidR="003B0506" w:rsidRPr="00F820AE" w:rsidRDefault="00BB7BFF"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A239D1" w14:textId="61457607" w:rsidR="003B0506" w:rsidRPr="00C961A4" w:rsidRDefault="00F447C1"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E066BD" w14:textId="7BAA25A1" w:rsidR="00F447C1" w:rsidRPr="00441C67" w:rsidRDefault="00F447C1" w:rsidP="00F447C1">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nr. Regjistri datë 16.01.2020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16.01.2025 dhe është pajisur me liçensën përkatëse, e cila ka si afat përfundimi datën 16.01.2030.</w:t>
            </w:r>
          </w:p>
          <w:p w14:paraId="25D25267" w14:textId="77777777" w:rsidR="00F447C1" w:rsidRPr="00441C67" w:rsidRDefault="00F447C1" w:rsidP="00F447C1">
            <w:pPr>
              <w:jc w:val="both"/>
              <w:rPr>
                <w:rFonts w:ascii="Times New Roman" w:hAnsi="Times New Roman"/>
                <w:sz w:val="22"/>
                <w:szCs w:val="22"/>
              </w:rPr>
            </w:pPr>
          </w:p>
          <w:p w14:paraId="10B00912" w14:textId="77777777" w:rsidR="00F447C1" w:rsidRPr="00441C67" w:rsidRDefault="00F447C1" w:rsidP="00F447C1">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r>
              <w:rPr>
                <w:rFonts w:ascii="Times New Roman" w:hAnsi="Times New Roman"/>
                <w:sz w:val="22"/>
                <w:szCs w:val="22"/>
              </w:rPr>
              <w:t xml:space="preserve"> për vitet 2020-2024</w:t>
            </w:r>
            <w:r w:rsidRPr="00441C67">
              <w:rPr>
                <w:rFonts w:ascii="Times New Roman" w:hAnsi="Times New Roman"/>
                <w:sz w:val="22"/>
                <w:szCs w:val="22"/>
              </w:rPr>
              <w:t>.</w:t>
            </w:r>
          </w:p>
          <w:p w14:paraId="1C90F047" w14:textId="77777777" w:rsidR="003B0506" w:rsidRPr="00C961A4" w:rsidRDefault="003B0506" w:rsidP="003B0506">
            <w:pPr>
              <w:jc w:val="both"/>
              <w:rPr>
                <w:rFonts w:ascii="Times New Roman" w:hAnsi="Times New Roman"/>
                <w:b/>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5E961A" w14:textId="77777777" w:rsidR="003B0506" w:rsidRPr="00C961A4" w:rsidRDefault="003B0506"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B15A21" w14:textId="77777777" w:rsidR="003B0506" w:rsidRPr="00C961A4" w:rsidRDefault="003B0506" w:rsidP="003B0506">
            <w:pPr>
              <w:jc w:val="center"/>
              <w:rPr>
                <w:rFonts w:ascii="Times New Roman" w:hAnsi="Times New Roman"/>
                <w:b/>
              </w:rPr>
            </w:pPr>
            <w:r>
              <w:rPr>
                <w:rFonts w:ascii="Times New Roman" w:hAnsi="Times New Roman"/>
                <w:b/>
              </w:rPr>
              <w:t>Pa pagesë.</w:t>
            </w:r>
          </w:p>
        </w:tc>
      </w:tr>
      <w:tr w:rsidR="00F447C1" w:rsidRPr="00C961A4" w14:paraId="0C5983D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0DE932" w14:textId="612399F5" w:rsidR="00F447C1" w:rsidRDefault="00F447C1" w:rsidP="003B0506">
            <w:pPr>
              <w:jc w:val="center"/>
              <w:rPr>
                <w:rFonts w:ascii="Times New Roman" w:hAnsi="Times New Roman"/>
                <w:b/>
              </w:rPr>
            </w:pPr>
            <w:r>
              <w:rPr>
                <w:rFonts w:ascii="Times New Roman" w:hAnsi="Times New Roman"/>
                <w:b/>
              </w:rPr>
              <w:t>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B81608" w14:textId="3619EA4C" w:rsidR="00F447C1" w:rsidRDefault="00F447C1"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31F5E9" w14:textId="718C54BC" w:rsidR="00F447C1" w:rsidRDefault="00F447C1"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r w:rsidR="00380460">
              <w:rPr>
                <w:rFonts w:ascii="Times New Roman" w:hAnsi="Times New Roman"/>
                <w:bCs/>
              </w:rPr>
              <w: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AB3F703" w14:textId="77777777" w:rsidR="00F447C1" w:rsidRDefault="00F447C1" w:rsidP="003B0506">
            <w:pPr>
              <w:jc w:val="center"/>
              <w:rPr>
                <w:rFonts w:ascii="Times New Roman" w:hAnsi="Times New Roman"/>
                <w:b/>
              </w:rPr>
            </w:pP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8023C" w14:textId="77DB196D" w:rsidR="00F447C1" w:rsidRPr="00441C67" w:rsidRDefault="00F447C1" w:rsidP="00F447C1">
            <w:pPr>
              <w:jc w:val="both"/>
              <w:rPr>
                <w:rFonts w:ascii="Times New Roman" w:hAnsi="Times New Roman"/>
                <w:bCs/>
                <w:sz w:val="22"/>
                <w:szCs w:val="22"/>
                <w:lang w:val="it-IT"/>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w:t>
            </w:r>
            <w:r>
              <w:rPr>
                <w:rFonts w:ascii="Times New Roman" w:hAnsi="Times New Roman"/>
                <w:bCs/>
                <w:sz w:val="22"/>
                <w:szCs w:val="22"/>
                <w:lang w:val="it-IT"/>
              </w:rPr>
              <w:t xml:space="preserve"> për subjektin nuk ka të dhëna sepse USSH liçenson individët dhe jo </w:t>
            </w:r>
            <w:r w:rsidR="00380460">
              <w:rPr>
                <w:rFonts w:ascii="Times New Roman" w:hAnsi="Times New Roman"/>
                <w:bCs/>
                <w:sz w:val="22"/>
                <w:szCs w:val="22"/>
                <w:lang w:val="it-IT"/>
              </w:rPr>
              <w:t>subjektet</w:t>
            </w:r>
            <w:r>
              <w:rPr>
                <w:rFonts w:ascii="Times New Roman" w:hAnsi="Times New Roman"/>
                <w:bCs/>
                <w:sz w:val="22"/>
                <w:szCs w:val="22"/>
                <w:lang w:val="it-IT"/>
              </w:rPr>
              <w:t xml:space="preserve"> dentare</w:t>
            </w:r>
            <w:r w:rsidR="00380460">
              <w:rPr>
                <w:rFonts w:ascii="Times New Roman" w:hAnsi="Times New Roman"/>
                <w:bCs/>
                <w:sz w:val="22"/>
                <w:szCs w:val="22"/>
                <w:lang w:val="it-IT"/>
              </w:rPr>
              <w:t xml:space="preserve">. Nga verifikimi që kemi kryer pranë QKB rezulton se me këtë NIPT ka qenë e regjistruar stomatologu. Pas verifikimeve të kryera, stomatologu është liçensuar me liçensën datë 19.11.2015. afati i vlefshmërisë ka qenë deri në datë </w:t>
            </w:r>
            <w:r w:rsidR="00380460">
              <w:rPr>
                <w:rFonts w:ascii="Times New Roman" w:hAnsi="Times New Roman"/>
                <w:bCs/>
                <w:sz w:val="22"/>
                <w:szCs w:val="22"/>
                <w:lang w:val="it-IT"/>
              </w:rPr>
              <w:lastRenderedPageBreak/>
              <w:t>19.11.2020. Kopja e kësaj liçense nuk disponohet në dosjen personale të stomatologut. Gjithahshtu rezulton se në vitin 2020 stomatologu ka bërë pagesën për të bërë rinovimin e lipensës, por nga të dhënat që kemi, nuk jemi në gjendje të përcaktojmë nëse këtë vit është lëshuar liçensë e re për këtë person.</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1A90F7" w14:textId="588E8126" w:rsidR="00F447C1" w:rsidRDefault="00F447C1"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380D0E" w14:textId="6DFD70E2" w:rsidR="00F447C1" w:rsidRDefault="00F447C1" w:rsidP="003B0506">
            <w:pPr>
              <w:jc w:val="center"/>
              <w:rPr>
                <w:rFonts w:ascii="Times New Roman" w:hAnsi="Times New Roman"/>
                <w:b/>
              </w:rPr>
            </w:pPr>
            <w:r>
              <w:rPr>
                <w:rFonts w:ascii="Times New Roman" w:hAnsi="Times New Roman"/>
                <w:b/>
              </w:rPr>
              <w:t>E Plotë</w:t>
            </w:r>
          </w:p>
        </w:tc>
      </w:tr>
      <w:tr w:rsidR="00380460" w:rsidRPr="00C961A4" w14:paraId="67AFF38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FB2912" w14:textId="641F18B3" w:rsidR="00380460" w:rsidRDefault="00380460" w:rsidP="003B0506">
            <w:pPr>
              <w:jc w:val="center"/>
              <w:rPr>
                <w:rFonts w:ascii="Times New Roman" w:hAnsi="Times New Roman"/>
                <w:b/>
              </w:rPr>
            </w:pPr>
            <w:r>
              <w:rPr>
                <w:rFonts w:ascii="Times New Roman" w:hAnsi="Times New Roman"/>
                <w:b/>
              </w:rPr>
              <w:t>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6346E4" w14:textId="47F2D08B" w:rsidR="00380460" w:rsidRDefault="0038046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3913C" w14:textId="02CEF040" w:rsidR="00380460" w:rsidRDefault="0038046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07A707" w14:textId="430AF9D7" w:rsidR="00380460" w:rsidRDefault="0038046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0BBE5F" w14:textId="4DF8085A" w:rsidR="00380460" w:rsidRPr="00441C67" w:rsidRDefault="00380460" w:rsidP="00380460">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w:t>
            </w:r>
            <w:r>
              <w:rPr>
                <w:rFonts w:ascii="Times New Roman" w:hAnsi="Times New Roman"/>
                <w:bCs/>
                <w:sz w:val="22"/>
                <w:szCs w:val="22"/>
                <w:lang w:val="it-IT"/>
              </w:rPr>
              <w:t>stomatologu</w:t>
            </w:r>
            <w:r w:rsidRPr="00441C67">
              <w:rPr>
                <w:rFonts w:ascii="Times New Roman" w:hAnsi="Times New Roman"/>
                <w:bCs/>
                <w:sz w:val="22"/>
                <w:szCs w:val="22"/>
                <w:lang w:val="it-IT"/>
              </w:rPr>
              <w:t xml:space="preserve"> </w:t>
            </w:r>
            <w:r w:rsidRPr="00441C67">
              <w:rPr>
                <w:rFonts w:ascii="Times New Roman" w:hAnsi="Times New Roman"/>
                <w:bCs/>
                <w:sz w:val="22"/>
                <w:szCs w:val="22"/>
              </w:rPr>
              <w:t>është pajisur me liçensën individuale për ushtrimin e profesionit të stomatologut</w:t>
            </w:r>
            <w:r>
              <w:rPr>
                <w:rFonts w:ascii="Times New Roman" w:hAnsi="Times New Roman"/>
                <w:bCs/>
                <w:sz w:val="22"/>
                <w:szCs w:val="22"/>
              </w:rPr>
              <w:t xml:space="preserve"> për herë të parë me datë 14.04.2010</w:t>
            </w:r>
            <w:r w:rsidRPr="00441C67">
              <w:rPr>
                <w:rFonts w:ascii="Times New Roman" w:hAnsi="Times New Roman"/>
                <w:bCs/>
                <w:sz w:val="22"/>
                <w:szCs w:val="22"/>
              </w:rPr>
              <w:t>.</w:t>
            </w:r>
            <w:r>
              <w:rPr>
                <w:rFonts w:ascii="Times New Roman" w:hAnsi="Times New Roman"/>
                <w:bCs/>
                <w:sz w:val="22"/>
                <w:szCs w:val="22"/>
              </w:rPr>
              <w:t xml:space="preserve"> Në bazë të legjislacionit në fuqi, ai është riliçensuar në datë 23.06.2021 dhe është pajisur me liçensën përkatëse, e cila ka si afat përfundimi datën 23.06.2026.</w:t>
            </w:r>
          </w:p>
          <w:p w14:paraId="1792EC8D" w14:textId="77777777" w:rsidR="00380460" w:rsidRPr="00441C67" w:rsidRDefault="00380460" w:rsidP="00380460">
            <w:pPr>
              <w:jc w:val="both"/>
              <w:rPr>
                <w:rFonts w:ascii="Times New Roman" w:hAnsi="Times New Roman"/>
                <w:sz w:val="22"/>
                <w:szCs w:val="22"/>
              </w:rPr>
            </w:pPr>
          </w:p>
          <w:p w14:paraId="7A898CE0" w14:textId="77777777" w:rsidR="00380460" w:rsidRPr="00441C67" w:rsidRDefault="00380460" w:rsidP="00380460">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rezulton të ketë pasur ankesa.</w:t>
            </w:r>
          </w:p>
          <w:p w14:paraId="09EE724D" w14:textId="77777777" w:rsidR="00380460" w:rsidRPr="00441C67" w:rsidRDefault="00380460" w:rsidP="00380460">
            <w:pPr>
              <w:jc w:val="both"/>
              <w:rPr>
                <w:rFonts w:ascii="Times New Roman" w:hAnsi="Times New Roman"/>
                <w:sz w:val="22"/>
                <w:szCs w:val="22"/>
              </w:rPr>
            </w:pPr>
          </w:p>
          <w:p w14:paraId="1BA3B071" w14:textId="212BFAFE" w:rsidR="00380460" w:rsidRDefault="00380460" w:rsidP="00380460">
            <w:pPr>
              <w:jc w:val="both"/>
              <w:rPr>
                <w:rFonts w:ascii="Times New Roman" w:hAnsi="Times New Roman"/>
                <w:sz w:val="22"/>
                <w:szCs w:val="22"/>
              </w:rPr>
            </w:pPr>
            <w:r w:rsidRPr="00441C67">
              <w:rPr>
                <w:rFonts w:ascii="Times New Roman" w:hAnsi="Times New Roman"/>
                <w:sz w:val="22"/>
                <w:szCs w:val="22"/>
              </w:rPr>
              <w:t xml:space="preserve">Në bazë të legjislacionit në fuqi, USSH nuk ka në kompetencë të kontrollojë klinikat dentare, apo stomatologët që ushtrojnë </w:t>
            </w:r>
            <w:r w:rsidRPr="00441C67">
              <w:rPr>
                <w:rFonts w:ascii="Times New Roman" w:hAnsi="Times New Roman"/>
                <w:sz w:val="22"/>
                <w:szCs w:val="22"/>
              </w:rPr>
              <w:lastRenderedPageBreak/>
              <w:t>profesionin e tyre në Republikën e Shqipërisë</w:t>
            </w:r>
            <w:r>
              <w:rPr>
                <w:rFonts w:ascii="Times New Roman" w:hAnsi="Times New Roman"/>
                <w:sz w:val="22"/>
                <w:szCs w:val="22"/>
              </w:rPr>
              <w:t>, por bën vetëm monitorimin e tyre</w:t>
            </w:r>
            <w:r w:rsidRPr="00441C67">
              <w:rPr>
                <w:rFonts w:ascii="Times New Roman" w:hAnsi="Times New Roman"/>
                <w:sz w:val="22"/>
                <w:szCs w:val="22"/>
              </w:rPr>
              <w:t>.</w:t>
            </w:r>
          </w:p>
          <w:p w14:paraId="149F97AE" w14:textId="77777777" w:rsidR="00380460" w:rsidRPr="00441C67" w:rsidRDefault="00380460" w:rsidP="00F447C1">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8AA369" w14:textId="4D8EA337" w:rsidR="00380460" w:rsidRDefault="0038046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ABCBA2" w14:textId="19A253E2" w:rsidR="00380460" w:rsidRDefault="00380460" w:rsidP="003B0506">
            <w:pPr>
              <w:jc w:val="center"/>
              <w:rPr>
                <w:rFonts w:ascii="Times New Roman" w:hAnsi="Times New Roman"/>
                <w:b/>
              </w:rPr>
            </w:pPr>
            <w:r>
              <w:rPr>
                <w:rFonts w:ascii="Times New Roman" w:hAnsi="Times New Roman"/>
                <w:b/>
              </w:rPr>
              <w:t>Pa pagesë</w:t>
            </w:r>
          </w:p>
        </w:tc>
      </w:tr>
      <w:tr w:rsidR="00E26100" w:rsidRPr="00C961A4" w14:paraId="1B89D36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BE3D32" w14:textId="117F0669" w:rsidR="00E26100" w:rsidRDefault="00E26100" w:rsidP="003B0506">
            <w:pPr>
              <w:jc w:val="center"/>
              <w:rPr>
                <w:rFonts w:ascii="Times New Roman" w:hAnsi="Times New Roman"/>
                <w:b/>
              </w:rPr>
            </w:pPr>
            <w:r>
              <w:rPr>
                <w:rFonts w:ascii="Times New Roman" w:hAnsi="Times New Roman"/>
                <w:b/>
              </w:rPr>
              <w:t>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3E7277" w14:textId="2D7EB73E" w:rsidR="00E26100" w:rsidRDefault="00E26100"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BA2E20" w14:textId="067BCDF9" w:rsidR="00E26100" w:rsidRDefault="00E26100"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48854DE" w14:textId="4DE439CF" w:rsidR="00E26100" w:rsidRDefault="00E26100"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E3B8FB" w14:textId="385E940D" w:rsidR="00E26100" w:rsidRDefault="00E26100" w:rsidP="00E26100">
            <w:pPr>
              <w:jc w:val="both"/>
              <w:rPr>
                <w:rFonts w:ascii="Times New Roman" w:hAnsi="Times New Roman"/>
                <w:bCs/>
                <w:sz w:val="22"/>
                <w:szCs w:val="22"/>
              </w:rPr>
            </w:pPr>
            <w:r>
              <w:rPr>
                <w:rFonts w:ascii="Times New Roman" w:hAnsi="Times New Roman"/>
                <w:bCs/>
                <w:sz w:val="22"/>
                <w:szCs w:val="22"/>
                <w:lang w:val="it-IT"/>
              </w:rPr>
              <w:t>Nga verifikimi i regjistrit themeltar t</w:t>
            </w:r>
            <w:r>
              <w:rPr>
                <w:rFonts w:ascii="Times New Roman" w:hAnsi="Times New Roman"/>
                <w:bCs/>
                <w:sz w:val="22"/>
                <w:szCs w:val="22"/>
              </w:rPr>
              <w:t>ë Urdhrit rezulton</w:t>
            </w:r>
            <w:r>
              <w:rPr>
                <w:rFonts w:ascii="Times New Roman" w:hAnsi="Times New Roman"/>
                <w:bCs/>
                <w:sz w:val="22"/>
                <w:szCs w:val="22"/>
                <w:lang w:val="it-IT"/>
              </w:rPr>
              <w:t xml:space="preserve"> se subjekti nuk </w:t>
            </w:r>
            <w:r>
              <w:rPr>
                <w:rFonts w:ascii="Times New Roman" w:hAnsi="Times New Roman"/>
                <w:bCs/>
                <w:sz w:val="22"/>
                <w:szCs w:val="22"/>
              </w:rPr>
              <w:t>është pajisur me liçensën individuale për ushtrimin e profesionit të stomatologut.</w:t>
            </w:r>
          </w:p>
          <w:p w14:paraId="2F3C1867" w14:textId="77777777" w:rsidR="00E26100" w:rsidRDefault="00E26100" w:rsidP="00E26100">
            <w:pPr>
              <w:jc w:val="both"/>
              <w:rPr>
                <w:rFonts w:ascii="Times New Roman" w:hAnsi="Times New Roman"/>
                <w:bCs/>
                <w:sz w:val="22"/>
                <w:szCs w:val="22"/>
                <w:lang w:val="it-IT"/>
              </w:rPr>
            </w:pPr>
          </w:p>
          <w:p w14:paraId="2F80E922" w14:textId="77777777" w:rsidR="00E26100" w:rsidRDefault="00E26100" w:rsidP="00E26100">
            <w:pPr>
              <w:jc w:val="both"/>
              <w:rPr>
                <w:rFonts w:ascii="Times New Roman" w:hAnsi="Times New Roman"/>
                <w:bCs/>
                <w:sz w:val="22"/>
                <w:szCs w:val="22"/>
                <w:lang w:val="it-IT"/>
              </w:rPr>
            </w:pPr>
            <w:r>
              <w:rPr>
                <w:rFonts w:ascii="Times New Roman" w:hAnsi="Times New Roman"/>
                <w:bCs/>
                <w:sz w:val="22"/>
                <w:szCs w:val="22"/>
                <w:lang w:val="it-IT"/>
              </w:rPr>
              <w:t xml:space="preserve">Në bazë të nenit 6/1 të </w:t>
            </w:r>
            <w:r>
              <w:rPr>
                <w:rFonts w:ascii="Times New Roman" w:hAnsi="Times New Roman"/>
                <w:sz w:val="22"/>
                <w:szCs w:val="22"/>
              </w:rPr>
              <w:t>ligjit nr. 127/2014, datë 02.10.2014 ”</w:t>
            </w:r>
            <w:r>
              <w:rPr>
                <w:rFonts w:ascii="Times New Roman" w:hAnsi="Times New Roman"/>
                <w:i/>
                <w:iCs/>
                <w:sz w:val="22"/>
                <w:szCs w:val="22"/>
              </w:rPr>
              <w:t>Për Urdhrin e Stomatologut në Republikën e Shqipërisë</w:t>
            </w:r>
            <w:r>
              <w:rPr>
                <w:rFonts w:ascii="Times New Roman" w:hAnsi="Times New Roman"/>
                <w:sz w:val="22"/>
                <w:szCs w:val="22"/>
              </w:rPr>
              <w:t> ”,</w:t>
            </w:r>
            <w:r>
              <w:rPr>
                <w:sz w:val="22"/>
                <w:szCs w:val="22"/>
              </w:rPr>
              <w:t xml:space="preserve"> </w:t>
            </w:r>
            <w:r>
              <w:rPr>
                <w:rFonts w:ascii="Times New Roman" w:hAnsi="Times New Roman"/>
                <w:sz w:val="22"/>
                <w:szCs w:val="22"/>
                <w:u w:val="single"/>
              </w:rPr>
              <w:t>asnjë individ</w:t>
            </w:r>
            <w:r>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Pr>
                <w:rFonts w:ascii="Times New Roman" w:hAnsi="Times New Roman"/>
                <w:sz w:val="22"/>
                <w:szCs w:val="22"/>
                <w:u w:val="single"/>
              </w:rPr>
              <w:t>liçensën për ushtrimin individual të profesionit</w:t>
            </w:r>
            <w:r>
              <w:rPr>
                <w:rFonts w:ascii="Times New Roman" w:hAnsi="Times New Roman"/>
                <w:sz w:val="22"/>
                <w:szCs w:val="22"/>
              </w:rPr>
              <w:t xml:space="preserve">, të lëshuar nga ky organizëm. </w:t>
            </w:r>
          </w:p>
          <w:p w14:paraId="65B912E6" w14:textId="77777777" w:rsidR="00E26100" w:rsidRDefault="00E26100" w:rsidP="00E26100">
            <w:pPr>
              <w:jc w:val="both"/>
              <w:rPr>
                <w:rFonts w:ascii="Times New Roman" w:hAnsi="Times New Roman"/>
                <w:sz w:val="22"/>
                <w:szCs w:val="22"/>
              </w:rPr>
            </w:pPr>
            <w:r>
              <w:rPr>
                <w:rFonts w:ascii="Times New Roman" w:hAnsi="Times New Roman"/>
                <w:sz w:val="22"/>
                <w:szCs w:val="22"/>
              </w:rPr>
              <w:t>Gjithashtu, ju bëjmë me dije se nga kërkimet që kemi bërë në dosjet e ankesave që disponojmë, ndaj këtij personi nuk rezulton të ketë pasur ankesa.</w:t>
            </w:r>
          </w:p>
          <w:p w14:paraId="0816F0AD" w14:textId="77777777" w:rsidR="00E26100" w:rsidRDefault="00E26100" w:rsidP="00E26100">
            <w:pPr>
              <w:jc w:val="both"/>
              <w:rPr>
                <w:rFonts w:ascii="Times New Roman" w:hAnsi="Times New Roman"/>
                <w:sz w:val="22"/>
                <w:szCs w:val="22"/>
              </w:rPr>
            </w:pPr>
          </w:p>
          <w:p w14:paraId="731BDEA2" w14:textId="18DED5D8" w:rsidR="00E26100" w:rsidRDefault="00E26100" w:rsidP="00E26100">
            <w:pPr>
              <w:jc w:val="both"/>
              <w:rPr>
                <w:rFonts w:ascii="Times New Roman" w:hAnsi="Times New Roman"/>
                <w:sz w:val="22"/>
                <w:szCs w:val="22"/>
              </w:rPr>
            </w:pPr>
            <w:r>
              <w:rPr>
                <w:rFonts w:ascii="Times New Roman" w:hAnsi="Times New Roman"/>
                <w:sz w:val="22"/>
                <w:szCs w:val="22"/>
              </w:rPr>
              <w:t xml:space="preserve">Në bazë të legjislacionit në fuqi, USSH nuk ka në kompetencë të </w:t>
            </w:r>
            <w:r>
              <w:rPr>
                <w:rFonts w:ascii="Times New Roman" w:hAnsi="Times New Roman"/>
                <w:sz w:val="22"/>
                <w:szCs w:val="22"/>
              </w:rPr>
              <w:lastRenderedPageBreak/>
              <w:t>kontrollojë klinikat dentare, apo stomatologët që ushtrojnë profesionin e tyre në Republikën e Shqipërisë, por bën vetëm monitorimin e tyre</w:t>
            </w:r>
            <w:r w:rsidRPr="00441C67">
              <w:rPr>
                <w:rFonts w:ascii="Times New Roman" w:hAnsi="Times New Roman"/>
                <w:sz w:val="22"/>
                <w:szCs w:val="22"/>
              </w:rPr>
              <w:t>.</w:t>
            </w:r>
          </w:p>
          <w:p w14:paraId="5D2CC148" w14:textId="77777777" w:rsidR="00E26100" w:rsidRPr="00441C67" w:rsidRDefault="00E26100" w:rsidP="0038046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FFD1EF" w14:textId="1C454549" w:rsidR="00E26100" w:rsidRDefault="00E26100"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56B15" w14:textId="4AFD9CC7" w:rsidR="00E26100" w:rsidRPr="00E26100" w:rsidRDefault="00E26100" w:rsidP="003B0506">
            <w:pPr>
              <w:jc w:val="center"/>
              <w:rPr>
                <w:rFonts w:ascii="Times New Roman" w:hAnsi="Times New Roman"/>
                <w:b/>
                <w:lang w:val="en-US"/>
              </w:rPr>
            </w:pPr>
            <w:r>
              <w:rPr>
                <w:rFonts w:ascii="Times New Roman" w:hAnsi="Times New Roman"/>
                <w:b/>
              </w:rPr>
              <w:t xml:space="preserve">Pa </w:t>
            </w:r>
            <w:r w:rsidR="00607829">
              <w:rPr>
                <w:rFonts w:ascii="Times New Roman" w:hAnsi="Times New Roman"/>
                <w:b/>
              </w:rPr>
              <w:t>p</w:t>
            </w:r>
            <w:r>
              <w:rPr>
                <w:rFonts w:ascii="Times New Roman" w:hAnsi="Times New Roman"/>
                <w:b/>
              </w:rPr>
              <w:t>agesë</w:t>
            </w:r>
          </w:p>
        </w:tc>
      </w:tr>
      <w:tr w:rsidR="00607829" w:rsidRPr="00C961A4" w14:paraId="574658D2"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284A375" w14:textId="40CA4D93" w:rsidR="00607829" w:rsidRDefault="00607829" w:rsidP="003B0506">
            <w:pPr>
              <w:jc w:val="center"/>
              <w:rPr>
                <w:rFonts w:ascii="Times New Roman" w:hAnsi="Times New Roman"/>
                <w:b/>
              </w:rPr>
            </w:pPr>
            <w:r>
              <w:rPr>
                <w:rFonts w:ascii="Times New Roman" w:hAnsi="Times New Roman"/>
                <w:b/>
              </w:rPr>
              <w:t>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7FC240" w14:textId="7F91DCBB" w:rsidR="00607829" w:rsidRDefault="00607829"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4C101A" w14:textId="7D8084C1" w:rsidR="00607829" w:rsidRDefault="00607829" w:rsidP="003B0506">
            <w:pPr>
              <w:jc w:val="both"/>
              <w:rPr>
                <w:rFonts w:ascii="Times New Roman" w:hAnsi="Times New Roman"/>
                <w:bCs/>
              </w:rPr>
            </w:pPr>
            <w:r>
              <w:rPr>
                <w:rFonts w:ascii="Times New Roman" w:hAnsi="Times New Roman"/>
                <w:bCs/>
              </w:rPr>
              <w:t>Kërkohet konfirmim dhe dokumentacion për liçensimin e klinikës dentare dhe nëse ndaj subjektit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12A325" w14:textId="159E823B" w:rsidR="00607829" w:rsidRDefault="00607829"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DB7BB" w14:textId="6B95D166"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Nga verifikimi i regjistrit themeltar t</w:t>
            </w:r>
            <w:r w:rsidRPr="008A7493">
              <w:rPr>
                <w:rFonts w:ascii="Times New Roman" w:hAnsi="Times New Roman"/>
                <w:bCs/>
                <w:szCs w:val="22"/>
              </w:rPr>
              <w:t>ë Urdhrit rezulton</w:t>
            </w:r>
            <w:r w:rsidRPr="008A7493">
              <w:rPr>
                <w:rFonts w:ascii="Times New Roman" w:hAnsi="Times New Roman"/>
                <w:bCs/>
                <w:szCs w:val="22"/>
                <w:lang w:val="it-IT"/>
              </w:rPr>
              <w:t xml:space="preserve"> se p</w:t>
            </w:r>
            <w:r>
              <w:rPr>
                <w:rFonts w:ascii="Times New Roman" w:hAnsi="Times New Roman"/>
                <w:bCs/>
                <w:szCs w:val="22"/>
                <w:lang w:val="it-IT"/>
              </w:rPr>
              <w:t>ë</w:t>
            </w:r>
            <w:r w:rsidRPr="008A7493">
              <w:rPr>
                <w:rFonts w:ascii="Times New Roman" w:hAnsi="Times New Roman"/>
                <w:bCs/>
                <w:szCs w:val="22"/>
                <w:lang w:val="it-IT"/>
              </w:rPr>
              <w:t>r subjektin nuk ka t</w:t>
            </w:r>
            <w:r>
              <w:rPr>
                <w:rFonts w:ascii="Times New Roman" w:hAnsi="Times New Roman"/>
                <w:bCs/>
                <w:szCs w:val="22"/>
                <w:lang w:val="it-IT"/>
              </w:rPr>
              <w:t>ë</w:t>
            </w:r>
            <w:r w:rsidRPr="008A7493">
              <w:rPr>
                <w:rFonts w:ascii="Times New Roman" w:hAnsi="Times New Roman"/>
                <w:bCs/>
                <w:szCs w:val="22"/>
                <w:lang w:val="it-IT"/>
              </w:rPr>
              <w:t xml:space="preserve"> dh</w:t>
            </w:r>
            <w:r>
              <w:rPr>
                <w:rFonts w:ascii="Times New Roman" w:hAnsi="Times New Roman"/>
                <w:bCs/>
                <w:szCs w:val="22"/>
                <w:lang w:val="it-IT"/>
              </w:rPr>
              <w:t>ë</w:t>
            </w:r>
            <w:r w:rsidRPr="008A7493">
              <w:rPr>
                <w:rFonts w:ascii="Times New Roman" w:hAnsi="Times New Roman"/>
                <w:bCs/>
                <w:szCs w:val="22"/>
                <w:lang w:val="it-IT"/>
              </w:rPr>
              <w:t>na sepse Urdhri i Stomatologut t</w:t>
            </w:r>
            <w:r>
              <w:rPr>
                <w:rFonts w:ascii="Times New Roman" w:hAnsi="Times New Roman"/>
                <w:bCs/>
                <w:szCs w:val="22"/>
                <w:lang w:val="it-IT"/>
              </w:rPr>
              <w:t>ë</w:t>
            </w:r>
            <w:r w:rsidRPr="008A7493">
              <w:rPr>
                <w:rFonts w:ascii="Times New Roman" w:hAnsi="Times New Roman"/>
                <w:bCs/>
                <w:szCs w:val="22"/>
                <w:lang w:val="it-IT"/>
              </w:rPr>
              <w:t xml:space="preserve"> Shqip</w:t>
            </w:r>
            <w:r>
              <w:rPr>
                <w:rFonts w:ascii="Times New Roman" w:hAnsi="Times New Roman"/>
                <w:bCs/>
                <w:szCs w:val="22"/>
                <w:lang w:val="it-IT"/>
              </w:rPr>
              <w:t>ë</w:t>
            </w:r>
            <w:r w:rsidRPr="008A7493">
              <w:rPr>
                <w:rFonts w:ascii="Times New Roman" w:hAnsi="Times New Roman"/>
                <w:bCs/>
                <w:szCs w:val="22"/>
                <w:lang w:val="it-IT"/>
              </w:rPr>
              <w:t>ris</w:t>
            </w:r>
            <w:r>
              <w:rPr>
                <w:rFonts w:ascii="Times New Roman" w:hAnsi="Times New Roman"/>
                <w:bCs/>
                <w:szCs w:val="22"/>
                <w:lang w:val="it-IT"/>
              </w:rPr>
              <w:t>ë</w:t>
            </w:r>
            <w:r w:rsidRPr="008A7493">
              <w:rPr>
                <w:rFonts w:ascii="Times New Roman" w:hAnsi="Times New Roman"/>
                <w:bCs/>
                <w:szCs w:val="22"/>
                <w:lang w:val="it-IT"/>
              </w:rPr>
              <w:t xml:space="preserve"> liçenson individ</w:t>
            </w:r>
            <w:r>
              <w:rPr>
                <w:rFonts w:ascii="Times New Roman" w:hAnsi="Times New Roman"/>
                <w:bCs/>
                <w:szCs w:val="22"/>
                <w:lang w:val="it-IT"/>
              </w:rPr>
              <w:t>ë</w:t>
            </w:r>
            <w:r w:rsidRPr="008A7493">
              <w:rPr>
                <w:rFonts w:ascii="Times New Roman" w:hAnsi="Times New Roman"/>
                <w:bCs/>
                <w:szCs w:val="22"/>
                <w:lang w:val="it-IT"/>
              </w:rPr>
              <w:t>t p</w:t>
            </w:r>
            <w:r>
              <w:rPr>
                <w:rFonts w:ascii="Times New Roman" w:hAnsi="Times New Roman"/>
                <w:bCs/>
                <w:szCs w:val="22"/>
                <w:lang w:val="it-IT"/>
              </w:rPr>
              <w:t>ë</w:t>
            </w:r>
            <w:r w:rsidRPr="008A7493">
              <w:rPr>
                <w:rFonts w:ascii="Times New Roman" w:hAnsi="Times New Roman"/>
                <w:bCs/>
                <w:szCs w:val="22"/>
                <w:lang w:val="it-IT"/>
              </w:rPr>
              <w:t>r ushtrimin e profesionit t</w:t>
            </w:r>
            <w:r>
              <w:rPr>
                <w:rFonts w:ascii="Times New Roman" w:hAnsi="Times New Roman"/>
                <w:bCs/>
                <w:szCs w:val="22"/>
                <w:lang w:val="it-IT"/>
              </w:rPr>
              <w:t>ë</w:t>
            </w:r>
            <w:r w:rsidRPr="008A7493">
              <w:rPr>
                <w:rFonts w:ascii="Times New Roman" w:hAnsi="Times New Roman"/>
                <w:bCs/>
                <w:szCs w:val="22"/>
                <w:lang w:val="it-IT"/>
              </w:rPr>
              <w:t xml:space="preserve"> stomatologut dhe jo subjektet tregtare.</w:t>
            </w:r>
          </w:p>
          <w:p w14:paraId="004E6677" w14:textId="77777777" w:rsidR="00607829" w:rsidRPr="008A7493" w:rsidRDefault="00607829" w:rsidP="00607829">
            <w:pPr>
              <w:jc w:val="both"/>
              <w:rPr>
                <w:rFonts w:ascii="Times New Roman" w:hAnsi="Times New Roman"/>
                <w:bCs/>
                <w:szCs w:val="22"/>
                <w:lang w:val="it-IT"/>
              </w:rPr>
            </w:pPr>
          </w:p>
          <w:p w14:paraId="5ABD9B6D" w14:textId="23E4D96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P</w:t>
            </w:r>
            <w:r>
              <w:rPr>
                <w:rFonts w:ascii="Times New Roman" w:hAnsi="Times New Roman"/>
                <w:bCs/>
                <w:szCs w:val="22"/>
                <w:lang w:val="it-IT"/>
              </w:rPr>
              <w:t>ë</w:t>
            </w:r>
            <w:r w:rsidRPr="008A7493">
              <w:rPr>
                <w:rFonts w:ascii="Times New Roman" w:hAnsi="Times New Roman"/>
                <w:bCs/>
                <w:szCs w:val="22"/>
                <w:lang w:val="it-IT"/>
              </w:rPr>
              <w:t>r t’ju ardhur n</w:t>
            </w:r>
            <w:r>
              <w:rPr>
                <w:rFonts w:ascii="Times New Roman" w:hAnsi="Times New Roman"/>
                <w:bCs/>
                <w:szCs w:val="22"/>
                <w:lang w:val="it-IT"/>
              </w:rPr>
              <w:t>ë</w:t>
            </w:r>
            <w:r w:rsidRPr="008A7493">
              <w:rPr>
                <w:rFonts w:ascii="Times New Roman" w:hAnsi="Times New Roman"/>
                <w:bCs/>
                <w:szCs w:val="22"/>
                <w:lang w:val="it-IT"/>
              </w:rPr>
              <w:t xml:space="preserve"> ndihm</w:t>
            </w:r>
            <w:r>
              <w:rPr>
                <w:rFonts w:ascii="Times New Roman" w:hAnsi="Times New Roman"/>
                <w:bCs/>
                <w:szCs w:val="22"/>
                <w:lang w:val="it-IT"/>
              </w:rPr>
              <w:t>ë</w:t>
            </w:r>
            <w:r w:rsidRPr="008A7493">
              <w:rPr>
                <w:rFonts w:ascii="Times New Roman" w:hAnsi="Times New Roman"/>
                <w:bCs/>
                <w:szCs w:val="22"/>
                <w:lang w:val="it-IT"/>
              </w:rPr>
              <w:t>, n</w:t>
            </w:r>
            <w:r>
              <w:rPr>
                <w:rFonts w:ascii="Times New Roman" w:hAnsi="Times New Roman"/>
                <w:bCs/>
                <w:szCs w:val="22"/>
                <w:lang w:val="it-IT"/>
              </w:rPr>
              <w:t>ë</w:t>
            </w:r>
            <w:r w:rsidRPr="008A7493">
              <w:rPr>
                <w:rFonts w:ascii="Times New Roman" w:hAnsi="Times New Roman"/>
                <w:bCs/>
                <w:szCs w:val="22"/>
                <w:lang w:val="it-IT"/>
              </w:rPr>
              <w:t xml:space="preserve"> vijim t</w:t>
            </w:r>
            <w:r>
              <w:rPr>
                <w:rFonts w:ascii="Times New Roman" w:hAnsi="Times New Roman"/>
                <w:bCs/>
                <w:szCs w:val="22"/>
                <w:lang w:val="it-IT"/>
              </w:rPr>
              <w:t>ë</w:t>
            </w:r>
            <w:r w:rsidRPr="008A7493">
              <w:rPr>
                <w:rFonts w:ascii="Times New Roman" w:hAnsi="Times New Roman"/>
                <w:bCs/>
                <w:szCs w:val="22"/>
                <w:lang w:val="it-IT"/>
              </w:rPr>
              <w:t xml:space="preserve"> bashk</w:t>
            </w:r>
            <w:r>
              <w:rPr>
                <w:rFonts w:ascii="Times New Roman" w:hAnsi="Times New Roman"/>
                <w:bCs/>
                <w:szCs w:val="22"/>
                <w:lang w:val="it-IT"/>
              </w:rPr>
              <w:t>ë</w:t>
            </w:r>
            <w:r w:rsidRPr="008A7493">
              <w:rPr>
                <w:rFonts w:ascii="Times New Roman" w:hAnsi="Times New Roman"/>
                <w:bCs/>
                <w:szCs w:val="22"/>
                <w:lang w:val="it-IT"/>
              </w:rPr>
              <w:t>punimit me institucionin tuaj, n</w:t>
            </w:r>
            <w:r>
              <w:rPr>
                <w:rFonts w:ascii="Times New Roman" w:hAnsi="Times New Roman"/>
                <w:bCs/>
                <w:szCs w:val="22"/>
                <w:lang w:val="it-IT"/>
              </w:rPr>
              <w:t>ë</w:t>
            </w:r>
            <w:r w:rsidRPr="008A7493">
              <w:rPr>
                <w:rFonts w:ascii="Times New Roman" w:hAnsi="Times New Roman"/>
                <w:bCs/>
                <w:szCs w:val="22"/>
                <w:lang w:val="it-IT"/>
              </w:rPr>
              <w:t xml:space="preserve"> baz</w:t>
            </w:r>
            <w:r>
              <w:rPr>
                <w:rFonts w:ascii="Times New Roman" w:hAnsi="Times New Roman"/>
                <w:bCs/>
                <w:szCs w:val="22"/>
                <w:lang w:val="it-IT"/>
              </w:rPr>
              <w:t>ë</w:t>
            </w:r>
            <w:r w:rsidRPr="008A7493">
              <w:rPr>
                <w:rFonts w:ascii="Times New Roman" w:hAnsi="Times New Roman"/>
                <w:bCs/>
                <w:szCs w:val="22"/>
                <w:lang w:val="it-IT"/>
              </w:rPr>
              <w:t xml:space="preserve"> t</w:t>
            </w:r>
            <w:r>
              <w:rPr>
                <w:rFonts w:ascii="Times New Roman" w:hAnsi="Times New Roman"/>
                <w:bCs/>
                <w:szCs w:val="22"/>
                <w:lang w:val="it-IT"/>
              </w:rPr>
              <w:t>ë</w:t>
            </w:r>
            <w:r w:rsidRPr="008A7493">
              <w:rPr>
                <w:rFonts w:ascii="Times New Roman" w:hAnsi="Times New Roman"/>
                <w:bCs/>
                <w:szCs w:val="22"/>
                <w:lang w:val="it-IT"/>
              </w:rPr>
              <w:t xml:space="preserve"> hulumtimeve q</w:t>
            </w:r>
            <w:r>
              <w:rPr>
                <w:rFonts w:ascii="Times New Roman" w:hAnsi="Times New Roman"/>
                <w:bCs/>
                <w:szCs w:val="22"/>
                <w:lang w:val="it-IT"/>
              </w:rPr>
              <w:t>ë</w:t>
            </w:r>
            <w:r w:rsidRPr="008A7493">
              <w:rPr>
                <w:rFonts w:ascii="Times New Roman" w:hAnsi="Times New Roman"/>
                <w:bCs/>
                <w:szCs w:val="22"/>
                <w:lang w:val="it-IT"/>
              </w:rPr>
              <w:t xml:space="preserve"> kemi kryer n</w:t>
            </w:r>
            <w:r>
              <w:rPr>
                <w:rFonts w:ascii="Times New Roman" w:hAnsi="Times New Roman"/>
                <w:bCs/>
                <w:szCs w:val="22"/>
                <w:lang w:val="it-IT"/>
              </w:rPr>
              <w:t>ë</w:t>
            </w:r>
            <w:r w:rsidRPr="008A7493">
              <w:rPr>
                <w:rFonts w:ascii="Times New Roman" w:hAnsi="Times New Roman"/>
                <w:bCs/>
                <w:szCs w:val="22"/>
                <w:lang w:val="it-IT"/>
              </w:rPr>
              <w:t xml:space="preserve"> Qendr</w:t>
            </w:r>
            <w:r>
              <w:rPr>
                <w:rFonts w:ascii="Times New Roman" w:hAnsi="Times New Roman"/>
                <w:bCs/>
                <w:szCs w:val="22"/>
                <w:lang w:val="it-IT"/>
              </w:rPr>
              <w:t>ë</w:t>
            </w:r>
            <w:r w:rsidRPr="008A7493">
              <w:rPr>
                <w:rFonts w:ascii="Times New Roman" w:hAnsi="Times New Roman"/>
                <w:bCs/>
                <w:szCs w:val="22"/>
                <w:lang w:val="it-IT"/>
              </w:rPr>
              <w:t>n Komb</w:t>
            </w:r>
            <w:r>
              <w:rPr>
                <w:rFonts w:ascii="Times New Roman" w:hAnsi="Times New Roman"/>
                <w:bCs/>
                <w:szCs w:val="22"/>
                <w:lang w:val="it-IT"/>
              </w:rPr>
              <w:t>ë</w:t>
            </w:r>
            <w:r w:rsidRPr="008A7493">
              <w:rPr>
                <w:rFonts w:ascii="Times New Roman" w:hAnsi="Times New Roman"/>
                <w:bCs/>
                <w:szCs w:val="22"/>
                <w:lang w:val="it-IT"/>
              </w:rPr>
              <w:t>tare t</w:t>
            </w:r>
            <w:r>
              <w:rPr>
                <w:rFonts w:ascii="Times New Roman" w:hAnsi="Times New Roman"/>
                <w:bCs/>
                <w:szCs w:val="22"/>
                <w:lang w:val="it-IT"/>
              </w:rPr>
              <w:t>ë</w:t>
            </w:r>
            <w:r w:rsidRPr="008A7493">
              <w:rPr>
                <w:rFonts w:ascii="Times New Roman" w:hAnsi="Times New Roman"/>
                <w:bCs/>
                <w:szCs w:val="22"/>
                <w:lang w:val="it-IT"/>
              </w:rPr>
              <w:t xml:space="preserve"> Biznesit (QKB) rezulton se administrator i </w:t>
            </w:r>
            <w:r>
              <w:rPr>
                <w:rFonts w:ascii="Times New Roman" w:hAnsi="Times New Roman"/>
                <w:bCs/>
                <w:szCs w:val="22"/>
                <w:lang w:val="it-IT"/>
              </w:rPr>
              <w:t>subjektit është...</w:t>
            </w:r>
          </w:p>
          <w:p w14:paraId="37008748" w14:textId="77777777" w:rsidR="00607829" w:rsidRPr="008A7493" w:rsidRDefault="00607829" w:rsidP="00607829">
            <w:pPr>
              <w:jc w:val="both"/>
              <w:rPr>
                <w:rFonts w:ascii="Times New Roman" w:hAnsi="Times New Roman"/>
                <w:bCs/>
                <w:szCs w:val="22"/>
                <w:lang w:val="it-IT"/>
              </w:rPr>
            </w:pPr>
          </w:p>
          <w:p w14:paraId="2A529F7D" w14:textId="2AC662C5"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t xml:space="preserve">Pas verifikimeve tona rezulton se Z. </w:t>
            </w:r>
            <w:r>
              <w:rPr>
                <w:rFonts w:ascii="Times New Roman" w:hAnsi="Times New Roman"/>
                <w:bCs/>
                <w:szCs w:val="22"/>
                <w:lang w:val="it-IT"/>
              </w:rPr>
              <w:t>....</w:t>
            </w:r>
            <w:r w:rsidRPr="008A7493">
              <w:rPr>
                <w:rFonts w:ascii="Times New Roman" w:hAnsi="Times New Roman"/>
                <w:bCs/>
                <w:szCs w:val="22"/>
                <w:lang w:val="it-IT"/>
              </w:rPr>
              <w:t xml:space="preserve"> nuk është i pajisur me liçensën individuale për ushtrimin e profesionit të stomatologut.</w:t>
            </w:r>
          </w:p>
          <w:p w14:paraId="3EBD3914" w14:textId="77777777" w:rsidR="00607829" w:rsidRPr="008A7493" w:rsidRDefault="00607829" w:rsidP="00607829">
            <w:pPr>
              <w:jc w:val="both"/>
              <w:rPr>
                <w:rFonts w:ascii="Times New Roman" w:hAnsi="Times New Roman"/>
                <w:bCs/>
                <w:szCs w:val="22"/>
                <w:lang w:val="it-IT"/>
              </w:rPr>
            </w:pPr>
          </w:p>
          <w:p w14:paraId="7C4396B8" w14:textId="77777777" w:rsidR="00607829" w:rsidRPr="008A7493" w:rsidRDefault="00607829" w:rsidP="00607829">
            <w:pPr>
              <w:jc w:val="both"/>
              <w:rPr>
                <w:rFonts w:ascii="Times New Roman" w:hAnsi="Times New Roman"/>
                <w:bCs/>
                <w:szCs w:val="22"/>
                <w:lang w:val="it-IT"/>
              </w:rPr>
            </w:pPr>
            <w:r w:rsidRPr="008A7493">
              <w:rPr>
                <w:rFonts w:ascii="Times New Roman" w:hAnsi="Times New Roman"/>
                <w:bCs/>
                <w:szCs w:val="22"/>
                <w:lang w:val="it-IT"/>
              </w:rPr>
              <w:lastRenderedPageBreak/>
              <w:t xml:space="preserve">Në bazë të nenit 6/1 të </w:t>
            </w:r>
            <w:r w:rsidRPr="008A7493">
              <w:rPr>
                <w:rFonts w:ascii="Times New Roman" w:hAnsi="Times New Roman"/>
                <w:szCs w:val="22"/>
              </w:rPr>
              <w:t>ligjit nr. 127/2014, datë 02.10.2014 ”</w:t>
            </w:r>
            <w:r w:rsidRPr="008A7493">
              <w:rPr>
                <w:rFonts w:ascii="Times New Roman" w:hAnsi="Times New Roman"/>
                <w:i/>
                <w:iCs/>
                <w:szCs w:val="22"/>
              </w:rPr>
              <w:t>Për Urdhrin e Stomatologut në Republikën e Shqipërisë</w:t>
            </w:r>
            <w:r w:rsidRPr="008A7493">
              <w:rPr>
                <w:rFonts w:ascii="Times New Roman" w:hAnsi="Times New Roman"/>
                <w:szCs w:val="22"/>
              </w:rPr>
              <w:t> ”,</w:t>
            </w:r>
            <w:r w:rsidRPr="008A7493">
              <w:rPr>
                <w:szCs w:val="22"/>
              </w:rPr>
              <w:t xml:space="preserve"> </w:t>
            </w:r>
            <w:r w:rsidRPr="008A7493">
              <w:rPr>
                <w:rFonts w:ascii="Times New Roman" w:hAnsi="Times New Roman"/>
                <w:szCs w:val="22"/>
                <w:u w:val="single"/>
              </w:rPr>
              <w:t>asnjë individ</w:t>
            </w:r>
            <w:r w:rsidRPr="008A7493">
              <w:rPr>
                <w:rFonts w:ascii="Times New Roman" w:hAnsi="Times New Roman"/>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8A7493">
              <w:rPr>
                <w:rFonts w:ascii="Times New Roman" w:hAnsi="Times New Roman"/>
                <w:szCs w:val="22"/>
                <w:u w:val="single"/>
              </w:rPr>
              <w:t>liçensën për ushtrimin individual të profesionit</w:t>
            </w:r>
            <w:r w:rsidRPr="008A7493">
              <w:rPr>
                <w:rFonts w:ascii="Times New Roman" w:hAnsi="Times New Roman"/>
                <w:szCs w:val="22"/>
              </w:rPr>
              <w:t xml:space="preserve">, të lëshuar nga ky organizëm. </w:t>
            </w:r>
          </w:p>
          <w:p w14:paraId="47FA049C" w14:textId="77777777" w:rsidR="00607829" w:rsidRPr="008A7493" w:rsidRDefault="00607829" w:rsidP="00607829">
            <w:pPr>
              <w:jc w:val="both"/>
              <w:rPr>
                <w:rFonts w:ascii="Times New Roman" w:hAnsi="Times New Roman"/>
                <w:szCs w:val="22"/>
              </w:rPr>
            </w:pPr>
          </w:p>
          <w:p w14:paraId="5D8FA093" w14:textId="77777777" w:rsidR="00607829" w:rsidRDefault="00607829" w:rsidP="00607829">
            <w:pPr>
              <w:jc w:val="both"/>
              <w:rPr>
                <w:rFonts w:ascii="Times New Roman" w:hAnsi="Times New Roman"/>
                <w:szCs w:val="22"/>
              </w:rPr>
            </w:pPr>
            <w:r w:rsidRPr="008A7493">
              <w:rPr>
                <w:rFonts w:ascii="Times New Roman" w:hAnsi="Times New Roman"/>
                <w:szCs w:val="22"/>
              </w:rPr>
              <w:t>Gjithashtu, ju bëjmë me dije se nga kërkimet që kemi bërë në dosjet e ankesave që disponojmë, ndaj këtij personi nuk rezulton se ka pasur ankesa.</w:t>
            </w:r>
          </w:p>
          <w:p w14:paraId="7C0972EB" w14:textId="77777777" w:rsidR="00607829" w:rsidRDefault="00607829" w:rsidP="00E26100">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8A8F38" w14:textId="6C28A97D" w:rsidR="00607829" w:rsidRDefault="0060782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BA515EA" w14:textId="51E5AFF5" w:rsidR="00607829" w:rsidRDefault="00607829" w:rsidP="003B0506">
            <w:pPr>
              <w:jc w:val="center"/>
              <w:rPr>
                <w:rFonts w:ascii="Times New Roman" w:hAnsi="Times New Roman"/>
                <w:b/>
              </w:rPr>
            </w:pPr>
            <w:r>
              <w:rPr>
                <w:rFonts w:ascii="Times New Roman" w:hAnsi="Times New Roman"/>
                <w:b/>
              </w:rPr>
              <w:t>Pa pagesë</w:t>
            </w:r>
          </w:p>
        </w:tc>
      </w:tr>
      <w:tr w:rsidR="0076675D" w:rsidRPr="00C961A4" w14:paraId="1F04FC4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F89EF3" w14:textId="1D4F762B" w:rsidR="0076675D" w:rsidRDefault="0076675D" w:rsidP="003B0506">
            <w:pPr>
              <w:jc w:val="center"/>
              <w:rPr>
                <w:rFonts w:ascii="Times New Roman" w:hAnsi="Times New Roman"/>
                <w:b/>
              </w:rPr>
            </w:pPr>
            <w:r>
              <w:rPr>
                <w:rFonts w:ascii="Times New Roman" w:hAnsi="Times New Roman"/>
                <w:b/>
              </w:rPr>
              <w:t>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EF6A03A" w14:textId="70142AA2" w:rsidR="0076675D" w:rsidRDefault="0076675D" w:rsidP="003B0506">
            <w:pPr>
              <w:jc w:val="center"/>
              <w:rPr>
                <w:rFonts w:ascii="Times New Roman" w:hAnsi="Times New Roman"/>
                <w:b/>
              </w:rPr>
            </w:pPr>
            <w:r>
              <w:rPr>
                <w:rFonts w:ascii="Times New Roman" w:hAnsi="Times New Roman"/>
                <w:b/>
              </w:rPr>
              <w:t>12.3.2025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66DA3A4" w14:textId="3887B502" w:rsidR="0076675D" w:rsidRDefault="0076675D" w:rsidP="003B0506">
            <w:pPr>
              <w:jc w:val="both"/>
              <w:rPr>
                <w:rFonts w:ascii="Times New Roman" w:hAnsi="Times New Roman"/>
                <w:bCs/>
              </w:rPr>
            </w:pPr>
            <w:r>
              <w:rPr>
                <w:rFonts w:ascii="Times New Roman" w:hAnsi="Times New Roman"/>
                <w:bCs/>
              </w:rPr>
              <w:t>Kërkohet konfirmim dhe dokumentacion për liçensimin e stomatologut dhe nëse ndaj tij janë marrë masa disiplinore.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72BAADD" w14:textId="3AEDAFCF" w:rsidR="0076675D" w:rsidRDefault="0076675D" w:rsidP="003B0506">
            <w:pPr>
              <w:jc w:val="center"/>
              <w:rPr>
                <w:rFonts w:ascii="Times New Roman" w:hAnsi="Times New Roman"/>
                <w:b/>
              </w:rPr>
            </w:pPr>
            <w:r>
              <w:rPr>
                <w:rFonts w:ascii="Times New Roman" w:hAnsi="Times New Roman"/>
                <w:b/>
              </w:rPr>
              <w:t>10.6.2025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EF4639" w14:textId="63D3855D" w:rsidR="0075577B" w:rsidRPr="00441C67" w:rsidRDefault="0075577B" w:rsidP="0075577B">
            <w:pPr>
              <w:jc w:val="both"/>
              <w:rPr>
                <w:rFonts w:ascii="Times New Roman" w:hAnsi="Times New Roman"/>
                <w:bCs/>
                <w:sz w:val="22"/>
                <w:szCs w:val="22"/>
              </w:rPr>
            </w:pPr>
            <w:r w:rsidRPr="00441C67">
              <w:rPr>
                <w:rFonts w:ascii="Times New Roman" w:hAnsi="Times New Roman"/>
                <w:bCs/>
                <w:sz w:val="22"/>
                <w:szCs w:val="22"/>
                <w:lang w:val="it-IT"/>
              </w:rPr>
              <w:t>Nga verifikimi i regjistrit themeltar t</w:t>
            </w:r>
            <w:r w:rsidRPr="00441C67">
              <w:rPr>
                <w:rFonts w:ascii="Times New Roman" w:hAnsi="Times New Roman"/>
                <w:bCs/>
                <w:sz w:val="22"/>
                <w:szCs w:val="22"/>
              </w:rPr>
              <w:t>ë Urdhrit rezulton</w:t>
            </w:r>
            <w:r w:rsidRPr="00441C67">
              <w:rPr>
                <w:rFonts w:ascii="Times New Roman" w:hAnsi="Times New Roman"/>
                <w:bCs/>
                <w:sz w:val="22"/>
                <w:szCs w:val="22"/>
                <w:lang w:val="it-IT"/>
              </w:rPr>
              <w:t xml:space="preserve"> se subjekti nuk </w:t>
            </w:r>
            <w:r w:rsidRPr="00441C67">
              <w:rPr>
                <w:rFonts w:ascii="Times New Roman" w:hAnsi="Times New Roman"/>
                <w:bCs/>
                <w:sz w:val="22"/>
                <w:szCs w:val="22"/>
              </w:rPr>
              <w:t>është pajisur me liçensën individuale për ushtrimin e profesionit të stomatologut.</w:t>
            </w:r>
          </w:p>
          <w:p w14:paraId="7665A3CA" w14:textId="77777777" w:rsidR="0075577B" w:rsidRPr="00441C67" w:rsidRDefault="0075577B" w:rsidP="0075577B">
            <w:pPr>
              <w:jc w:val="both"/>
              <w:rPr>
                <w:rFonts w:ascii="Times New Roman" w:hAnsi="Times New Roman"/>
                <w:bCs/>
                <w:sz w:val="22"/>
                <w:szCs w:val="22"/>
                <w:lang w:val="it-IT"/>
              </w:rPr>
            </w:pPr>
          </w:p>
          <w:p w14:paraId="3449673C" w14:textId="77777777" w:rsidR="0075577B" w:rsidRPr="00441C67" w:rsidRDefault="0075577B" w:rsidP="0075577B">
            <w:pPr>
              <w:jc w:val="both"/>
              <w:rPr>
                <w:rFonts w:ascii="Times New Roman" w:hAnsi="Times New Roman"/>
                <w:bCs/>
                <w:sz w:val="22"/>
                <w:szCs w:val="22"/>
                <w:lang w:val="it-IT"/>
              </w:rPr>
            </w:pPr>
            <w:r w:rsidRPr="00441C67">
              <w:rPr>
                <w:rFonts w:ascii="Times New Roman" w:hAnsi="Times New Roman"/>
                <w:bCs/>
                <w:sz w:val="22"/>
                <w:szCs w:val="22"/>
                <w:lang w:val="it-IT"/>
              </w:rPr>
              <w:lastRenderedPageBreak/>
              <w:t xml:space="preserve">Në bazë të nenit 6/1 të </w:t>
            </w:r>
            <w:r w:rsidRPr="00441C67">
              <w:rPr>
                <w:rFonts w:ascii="Times New Roman" w:hAnsi="Times New Roman"/>
                <w:sz w:val="22"/>
                <w:szCs w:val="22"/>
              </w:rPr>
              <w:t>ligjit nr. 127/2014, datë 02.10.2014 ”</w:t>
            </w:r>
            <w:r w:rsidRPr="00441C67">
              <w:rPr>
                <w:rFonts w:ascii="Times New Roman" w:hAnsi="Times New Roman"/>
                <w:i/>
                <w:iCs/>
                <w:sz w:val="22"/>
                <w:szCs w:val="22"/>
              </w:rPr>
              <w:t>Për Urdhrin e Stomatologut në Republikën e Shqipërisë</w:t>
            </w:r>
            <w:r w:rsidRPr="00441C67">
              <w:rPr>
                <w:rFonts w:ascii="Times New Roman" w:hAnsi="Times New Roman"/>
                <w:sz w:val="22"/>
                <w:szCs w:val="22"/>
              </w:rPr>
              <w:t> ”,</w:t>
            </w:r>
            <w:r w:rsidRPr="00441C67">
              <w:rPr>
                <w:sz w:val="22"/>
                <w:szCs w:val="22"/>
              </w:rPr>
              <w:t xml:space="preserve"> </w:t>
            </w:r>
            <w:r w:rsidRPr="00441C67">
              <w:rPr>
                <w:rFonts w:ascii="Times New Roman" w:hAnsi="Times New Roman"/>
                <w:sz w:val="22"/>
                <w:szCs w:val="22"/>
                <w:u w:val="single"/>
              </w:rPr>
              <w:t>asnjë individ</w:t>
            </w:r>
            <w:r w:rsidRPr="00441C67">
              <w:rPr>
                <w:rFonts w:ascii="Times New Roman" w:hAnsi="Times New Roman"/>
                <w:sz w:val="22"/>
                <w:szCs w:val="22"/>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441C67">
              <w:rPr>
                <w:rFonts w:ascii="Times New Roman" w:hAnsi="Times New Roman"/>
                <w:sz w:val="22"/>
                <w:szCs w:val="22"/>
                <w:u w:val="single"/>
              </w:rPr>
              <w:t>liçensën për ushtrimin individual të profesionit</w:t>
            </w:r>
            <w:r w:rsidRPr="00441C67">
              <w:rPr>
                <w:rFonts w:ascii="Times New Roman" w:hAnsi="Times New Roman"/>
                <w:sz w:val="22"/>
                <w:szCs w:val="22"/>
              </w:rPr>
              <w:t xml:space="preserve">, të lëshuar nga ky organizëm. </w:t>
            </w:r>
          </w:p>
          <w:p w14:paraId="7F0A288F" w14:textId="77777777" w:rsidR="0075577B" w:rsidRPr="00441C67" w:rsidRDefault="0075577B" w:rsidP="0075577B">
            <w:pPr>
              <w:jc w:val="both"/>
              <w:rPr>
                <w:rFonts w:ascii="Times New Roman" w:hAnsi="Times New Roman"/>
                <w:sz w:val="22"/>
                <w:szCs w:val="22"/>
              </w:rPr>
            </w:pPr>
          </w:p>
          <w:p w14:paraId="43C2E5E4" w14:textId="77777777" w:rsidR="0075577B" w:rsidRPr="00441C67" w:rsidRDefault="0075577B" w:rsidP="0075577B">
            <w:pPr>
              <w:jc w:val="both"/>
              <w:rPr>
                <w:rFonts w:ascii="Times New Roman" w:hAnsi="Times New Roman"/>
                <w:sz w:val="22"/>
                <w:szCs w:val="22"/>
              </w:rPr>
            </w:pPr>
            <w:r w:rsidRPr="00441C67">
              <w:rPr>
                <w:rFonts w:ascii="Times New Roman" w:hAnsi="Times New Roman"/>
                <w:sz w:val="22"/>
                <w:szCs w:val="22"/>
              </w:rPr>
              <w:t>Gjithashtu, ju bëjmë me dije se nga kërkimet që kemi bërë në dosjet e ankesave që disponojmë, ndaj këtij personi nuk rezulton të ketë pasur ankesa.</w:t>
            </w:r>
          </w:p>
          <w:p w14:paraId="0146A36D" w14:textId="77777777" w:rsidR="0076675D" w:rsidRPr="008A7493" w:rsidRDefault="0076675D" w:rsidP="00607829">
            <w:pPr>
              <w:jc w:val="both"/>
              <w:rPr>
                <w:rFonts w:ascii="Times New Roman" w:hAnsi="Times New Roman"/>
                <w:bCs/>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F8367C" w14:textId="657527A1" w:rsidR="0076675D" w:rsidRDefault="0076675D"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4EFB22" w14:textId="0E038BB2" w:rsidR="0076675D" w:rsidRDefault="0076675D" w:rsidP="003B0506">
            <w:pPr>
              <w:jc w:val="center"/>
              <w:rPr>
                <w:rFonts w:ascii="Times New Roman" w:hAnsi="Times New Roman"/>
                <w:b/>
              </w:rPr>
            </w:pPr>
            <w:r>
              <w:rPr>
                <w:rFonts w:ascii="Times New Roman" w:hAnsi="Times New Roman"/>
                <w:b/>
              </w:rPr>
              <w:t>Pa pagesë</w:t>
            </w:r>
          </w:p>
        </w:tc>
      </w:tr>
      <w:tr w:rsidR="00537F44" w:rsidRPr="00C961A4" w14:paraId="522622E1"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06AAD" w14:textId="1C14E1FD" w:rsidR="00537F44" w:rsidRDefault="00537F44" w:rsidP="003B0506">
            <w:pPr>
              <w:jc w:val="center"/>
              <w:rPr>
                <w:rFonts w:ascii="Times New Roman" w:hAnsi="Times New Roman"/>
                <w:b/>
              </w:rPr>
            </w:pPr>
            <w:r>
              <w:rPr>
                <w:rFonts w:ascii="Times New Roman" w:hAnsi="Times New Roman"/>
                <w:b/>
              </w:rPr>
              <w:t>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C92A58" w14:textId="61F8E661" w:rsidR="00537F44" w:rsidRDefault="00537F44" w:rsidP="003B0506">
            <w:pPr>
              <w:jc w:val="center"/>
              <w:rPr>
                <w:rFonts w:ascii="Times New Roman" w:hAnsi="Times New Roman"/>
                <w:b/>
              </w:rPr>
            </w:pPr>
            <w:r>
              <w:rPr>
                <w:rFonts w:ascii="Times New Roman" w:hAnsi="Times New Roman"/>
                <w:b/>
              </w:rPr>
              <w:t>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6A2DFC" w14:textId="45CE0A4E" w:rsidR="00537F44" w:rsidRDefault="00537F44" w:rsidP="003B0506">
            <w:pPr>
              <w:jc w:val="both"/>
              <w:rPr>
                <w:rFonts w:ascii="Times New Roman" w:hAnsi="Times New Roman"/>
                <w:bCs/>
              </w:rPr>
            </w:pPr>
            <w:r>
              <w:rPr>
                <w:rFonts w:ascii="Times New Roman" w:hAnsi="Times New Roman"/>
                <w:bCs/>
              </w:rPr>
              <w:t>Kërkohet informacion nëse disa stomatologë janë me pajisur me liçensën për ushtrimin individual të profesionit.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730958" w14:textId="36F41D7F" w:rsidR="00537F44" w:rsidRDefault="00537F44" w:rsidP="003B0506">
            <w:pPr>
              <w:jc w:val="center"/>
              <w:rPr>
                <w:rFonts w:ascii="Times New Roman" w:hAnsi="Times New Roman"/>
                <w:b/>
              </w:rPr>
            </w:pPr>
            <w:r>
              <w:rPr>
                <w:rFonts w:ascii="Times New Roman" w:hAnsi="Times New Roman"/>
                <w:b/>
              </w:rPr>
              <w:t>8.7.2025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47A27C1" w14:textId="77777777" w:rsidR="00537F44" w:rsidRDefault="00537F44" w:rsidP="00537F44">
            <w:pPr>
              <w:jc w:val="both"/>
              <w:rPr>
                <w:rFonts w:ascii="Times New Roman" w:hAnsi="Times New Roman"/>
                <w:szCs w:val="22"/>
              </w:rPr>
            </w:pPr>
            <w:r w:rsidRPr="008A7493">
              <w:rPr>
                <w:rFonts w:ascii="Times New Roman" w:hAnsi="Times New Roman"/>
                <w:szCs w:val="22"/>
              </w:rPr>
              <w:t>Misioni i Urdhrit të Stomatolog</w:t>
            </w:r>
            <w:r>
              <w:rPr>
                <w:rFonts w:ascii="Times New Roman" w:hAnsi="Times New Roman"/>
                <w:szCs w:val="22"/>
              </w:rPr>
              <w:t xml:space="preserve">ut </w:t>
            </w:r>
            <w:r w:rsidRPr="008A7493">
              <w:rPr>
                <w:rFonts w:ascii="Times New Roman" w:hAnsi="Times New Roman"/>
                <w:szCs w:val="22"/>
              </w:rPr>
              <w:t xml:space="preserve">është ruajtja e standardeve të larta në formimin dhe ushtrimin e profesioneve në fushën e stomatologjisë dhe mbrojtja e pacientëve dhe publikut nga kequshtrimi i profesionit të stomatologut. Për të përmbushur misionin e tij, Urdhri i Stomatologëve midis </w:t>
            </w:r>
            <w:r w:rsidRPr="008A7493">
              <w:rPr>
                <w:rFonts w:ascii="Times New Roman" w:hAnsi="Times New Roman"/>
                <w:szCs w:val="22"/>
              </w:rPr>
              <w:lastRenderedPageBreak/>
              <w:t xml:space="preserve">të tjerave ka në kompetencë  dhënien dhe heqjen e </w:t>
            </w:r>
            <w:r w:rsidRPr="008A7493">
              <w:rPr>
                <w:rFonts w:ascii="Times New Roman" w:hAnsi="Times New Roman"/>
                <w:szCs w:val="22"/>
                <w:u w:val="single"/>
              </w:rPr>
              <w:t>licencës individuale</w:t>
            </w:r>
            <w:r w:rsidRPr="008A7493">
              <w:rPr>
                <w:rFonts w:ascii="Times New Roman" w:hAnsi="Times New Roman"/>
                <w:szCs w:val="22"/>
              </w:rPr>
              <w:t xml:space="preserve"> të ushtrimit të profesionit.</w:t>
            </w:r>
          </w:p>
          <w:p w14:paraId="5D53CEC9" w14:textId="77777777" w:rsidR="00537F44" w:rsidRDefault="00537F44" w:rsidP="00537F44">
            <w:pPr>
              <w:jc w:val="both"/>
              <w:rPr>
                <w:rFonts w:ascii="Times New Roman" w:hAnsi="Times New Roman"/>
                <w:szCs w:val="22"/>
              </w:rPr>
            </w:pPr>
          </w:p>
          <w:p w14:paraId="7330CD48" w14:textId="77777777" w:rsidR="00537F44" w:rsidRDefault="00537F44" w:rsidP="00537F44">
            <w:pPr>
              <w:jc w:val="both"/>
              <w:rPr>
                <w:rFonts w:ascii="Times New Roman" w:hAnsi="Times New Roman"/>
                <w:szCs w:val="22"/>
              </w:rPr>
            </w:pPr>
            <w:r>
              <w:rPr>
                <w:rFonts w:ascii="Times New Roman" w:hAnsi="Times New Roman"/>
                <w:szCs w:val="22"/>
              </w:rPr>
              <w:t>Nga verifikimi i regjistrit kombëtar të USSH rezulton se:</w:t>
            </w:r>
          </w:p>
          <w:p w14:paraId="32404250" w14:textId="77777777" w:rsidR="00537F44" w:rsidRDefault="00537F44" w:rsidP="00537F44">
            <w:pPr>
              <w:jc w:val="both"/>
              <w:rPr>
                <w:rFonts w:ascii="Times New Roman" w:hAnsi="Times New Roman"/>
                <w:szCs w:val="22"/>
              </w:rPr>
            </w:pPr>
          </w:p>
          <w:p w14:paraId="663CB3FA" w14:textId="25BFB517" w:rsidR="00537F44"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07.12.2022. Afati i vlefshmërisë së liçensës deri më datë 07.12.2027.</w:t>
            </w:r>
          </w:p>
          <w:p w14:paraId="41D17183" w14:textId="5FB9779F"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në datën 28.05.2024. Afati i vlefshmërisë së liçensës deri më datë 28.05.2029.</w:t>
            </w:r>
          </w:p>
          <w:p w14:paraId="1AFC7374" w14:textId="77F2A609" w:rsidR="00537F44" w:rsidRPr="005545F0" w:rsidRDefault="00537F44" w:rsidP="004F54B9">
            <w:pPr>
              <w:pStyle w:val="ListParagraph"/>
              <w:numPr>
                <w:ilvl w:val="0"/>
                <w:numId w:val="2"/>
              </w:numPr>
              <w:jc w:val="both"/>
              <w:rPr>
                <w:bCs/>
                <w:szCs w:val="22"/>
                <w:lang w:val="it-IT"/>
              </w:rPr>
            </w:pPr>
            <w:r>
              <w:rPr>
                <w:bCs/>
                <w:szCs w:val="22"/>
                <w:lang w:val="it-IT"/>
              </w:rPr>
              <w:t xml:space="preserve">Mjeku Stomatolog ... është pajisur me liçensën për ushtrimin </w:t>
            </w:r>
            <w:r>
              <w:rPr>
                <w:bCs/>
                <w:szCs w:val="22"/>
                <w:lang w:val="it-IT"/>
              </w:rPr>
              <w:lastRenderedPageBreak/>
              <w:t>individual të profesionit të stomatologut në datën 21.06.2021. Afati i vlefshmërisë së liçensës deri më datë 21.06.2026.</w:t>
            </w:r>
          </w:p>
          <w:p w14:paraId="61E5D9D8" w14:textId="3A9B4EE7" w:rsidR="00537F44" w:rsidRPr="005545F0" w:rsidRDefault="00537F44" w:rsidP="004F54B9">
            <w:pPr>
              <w:pStyle w:val="ListParagraph"/>
              <w:numPr>
                <w:ilvl w:val="0"/>
                <w:numId w:val="2"/>
              </w:numPr>
              <w:jc w:val="both"/>
              <w:rPr>
                <w:bCs/>
                <w:szCs w:val="22"/>
                <w:lang w:val="it-IT"/>
              </w:rPr>
            </w:pPr>
            <w:r>
              <w:rPr>
                <w:bCs/>
                <w:szCs w:val="22"/>
                <w:lang w:val="it-IT"/>
              </w:rPr>
              <w:t>Mjeku Stomatolog ... është pajisur me liçensën për ushtrimin individual të profesionit të stomatologut jo rezident në datën 04.07.2024. Afati i vlefshmërisë së liçensës deri më datë 04.07.2029.</w:t>
            </w:r>
          </w:p>
          <w:p w14:paraId="183A44EC" w14:textId="77777777" w:rsidR="00537F44" w:rsidRPr="00441C67" w:rsidRDefault="00537F44" w:rsidP="0075577B">
            <w:pPr>
              <w:jc w:val="both"/>
              <w:rPr>
                <w:rFonts w:ascii="Times New Roman" w:hAnsi="Times New Roman"/>
                <w:bCs/>
                <w:sz w:val="22"/>
                <w:szCs w:val="22"/>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72BDF2" w14:textId="74BB408C" w:rsidR="00537F44" w:rsidRDefault="001C7FC3"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2EDA6D5" w14:textId="380AD2F8" w:rsidR="00537F44" w:rsidRDefault="001C7FC3" w:rsidP="003B0506">
            <w:pPr>
              <w:jc w:val="center"/>
              <w:rPr>
                <w:rFonts w:ascii="Times New Roman" w:hAnsi="Times New Roman"/>
                <w:b/>
              </w:rPr>
            </w:pPr>
            <w:r>
              <w:rPr>
                <w:rFonts w:ascii="Times New Roman" w:hAnsi="Times New Roman"/>
                <w:b/>
              </w:rPr>
              <w:t>Pa pagesë</w:t>
            </w:r>
          </w:p>
        </w:tc>
      </w:tr>
      <w:tr w:rsidR="00B83426" w:rsidRPr="00C961A4" w14:paraId="08DED450"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0E515B" w14:textId="6783C505" w:rsidR="00B83426" w:rsidRDefault="00B83426" w:rsidP="003B0506">
            <w:pPr>
              <w:jc w:val="center"/>
              <w:rPr>
                <w:rFonts w:ascii="Times New Roman" w:hAnsi="Times New Roman"/>
                <w:b/>
              </w:rPr>
            </w:pPr>
            <w:r>
              <w:rPr>
                <w:rFonts w:ascii="Times New Roman" w:hAnsi="Times New Roman"/>
                <w:b/>
              </w:rPr>
              <w:lastRenderedPageBreak/>
              <w:t>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53CB2E" w14:textId="123CBCC3" w:rsidR="00B83426" w:rsidRDefault="00675475" w:rsidP="003B0506">
            <w:pPr>
              <w:jc w:val="center"/>
              <w:rPr>
                <w:rFonts w:ascii="Times New Roman" w:hAnsi="Times New Roman"/>
                <w:b/>
              </w:rPr>
            </w:pPr>
            <w:r>
              <w:rPr>
                <w:rFonts w:ascii="Times New Roman" w:hAnsi="Times New Roman"/>
                <w:b/>
              </w:rPr>
              <w:t>25.7.2025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A66341" w14:textId="133E8037" w:rsidR="00B83426" w:rsidRDefault="00675475" w:rsidP="003B0506">
            <w:pPr>
              <w:jc w:val="both"/>
              <w:rPr>
                <w:rFonts w:ascii="Times New Roman" w:hAnsi="Times New Roman"/>
                <w:bCs/>
              </w:rPr>
            </w:pPr>
            <w:r>
              <w:rPr>
                <w:rFonts w:ascii="Times New Roman" w:hAnsi="Times New Roman"/>
                <w:bCs/>
              </w:rPr>
              <w:t>Kërkohet informacion dhe një kopje e dosjes disiplinore për stomatologët.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C3A6949" w14:textId="39CA5DC5" w:rsidR="00B83426" w:rsidRDefault="00675475" w:rsidP="003B0506">
            <w:pPr>
              <w:jc w:val="center"/>
              <w:rPr>
                <w:rFonts w:ascii="Times New Roman" w:hAnsi="Times New Roman"/>
                <w:b/>
              </w:rPr>
            </w:pPr>
            <w:r>
              <w:rPr>
                <w:rFonts w:ascii="Times New Roman" w:hAnsi="Times New Roman"/>
                <w:b/>
              </w:rPr>
              <w:t>8.8.2025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EDC59F" w14:textId="1DA13E72" w:rsidR="00675475" w:rsidRPr="00930E4A" w:rsidRDefault="00675475" w:rsidP="00675475">
            <w:pPr>
              <w:pStyle w:val="NoSpacing"/>
              <w:jc w:val="both"/>
              <w:rPr>
                <w:rFonts w:ascii="Times New Roman" w:hAnsi="Times New Roman" w:cs="Times New Roman"/>
                <w:sz w:val="24"/>
                <w:szCs w:val="24"/>
                <w:lang w:val="sq-AL"/>
              </w:rPr>
            </w:pPr>
            <w:r w:rsidRPr="00930E4A">
              <w:rPr>
                <w:rFonts w:ascii="Times New Roman" w:hAnsi="Times New Roman" w:cs="Times New Roman"/>
                <w:sz w:val="24"/>
                <w:szCs w:val="24"/>
                <w:lang w:val="sq-AL"/>
              </w:rPr>
              <w:t xml:space="preserve">Në përgjigje të </w:t>
            </w:r>
            <w:r>
              <w:rPr>
                <w:rFonts w:ascii="Times New Roman" w:hAnsi="Times New Roman" w:cs="Times New Roman"/>
                <w:sz w:val="24"/>
                <w:szCs w:val="24"/>
                <w:lang w:val="sq-AL"/>
              </w:rPr>
              <w:t>shkresës</w:t>
            </w:r>
            <w:r w:rsidRPr="00930E4A">
              <w:rPr>
                <w:rFonts w:ascii="Times New Roman" w:hAnsi="Times New Roman" w:cs="Times New Roman"/>
                <w:sz w:val="24"/>
                <w:szCs w:val="24"/>
                <w:lang w:val="sq-AL"/>
              </w:rPr>
              <w:t xml:space="preserve"> Suaj nr. </w:t>
            </w:r>
            <w:r>
              <w:rPr>
                <w:rFonts w:ascii="Times New Roman" w:hAnsi="Times New Roman" w:cs="Times New Roman"/>
                <w:sz w:val="24"/>
                <w:szCs w:val="24"/>
                <w:lang w:val="sq-AL"/>
              </w:rPr>
              <w:t>4665</w:t>
            </w:r>
            <w:r w:rsidRPr="00930E4A">
              <w:rPr>
                <w:rFonts w:ascii="Times New Roman" w:hAnsi="Times New Roman" w:cs="Times New Roman"/>
                <w:sz w:val="24"/>
                <w:szCs w:val="24"/>
                <w:lang w:val="sq-AL"/>
              </w:rPr>
              <w:t xml:space="preserve"> prot., </w:t>
            </w:r>
            <w:r>
              <w:rPr>
                <w:rFonts w:ascii="Times New Roman" w:hAnsi="Times New Roman" w:cs="Times New Roman"/>
                <w:sz w:val="24"/>
                <w:szCs w:val="24"/>
                <w:lang w:val="sq-AL"/>
              </w:rPr>
              <w:t xml:space="preserve">nr. 779 akti, datë 8.7.2025, </w:t>
            </w:r>
            <w:r w:rsidRPr="00930E4A">
              <w:rPr>
                <w:rFonts w:ascii="Times New Roman" w:hAnsi="Times New Roman" w:cs="Times New Roman"/>
                <w:sz w:val="24"/>
                <w:szCs w:val="24"/>
                <w:lang w:val="sq-AL"/>
              </w:rPr>
              <w:t xml:space="preserve">datë </w:t>
            </w:r>
            <w:r>
              <w:rPr>
                <w:rFonts w:ascii="Times New Roman" w:hAnsi="Times New Roman" w:cs="Times New Roman"/>
                <w:sz w:val="24"/>
                <w:szCs w:val="24"/>
                <w:lang w:val="sq-AL"/>
              </w:rPr>
              <w:t>8</w:t>
            </w:r>
            <w:r w:rsidRPr="00930E4A">
              <w:rPr>
                <w:rFonts w:ascii="Times New Roman" w:hAnsi="Times New Roman" w:cs="Times New Roman"/>
                <w:sz w:val="24"/>
                <w:szCs w:val="24"/>
                <w:lang w:val="sq-AL"/>
              </w:rPr>
              <w:t>.7.2025, administruar në USSH me nr. 25</w:t>
            </w:r>
            <w:r>
              <w:rPr>
                <w:rFonts w:ascii="Times New Roman" w:hAnsi="Times New Roman" w:cs="Times New Roman"/>
                <w:sz w:val="24"/>
                <w:szCs w:val="24"/>
                <w:lang w:val="sq-AL"/>
              </w:rPr>
              <w:t>6</w:t>
            </w:r>
            <w:r w:rsidRPr="00930E4A">
              <w:rPr>
                <w:rFonts w:ascii="Times New Roman" w:hAnsi="Times New Roman" w:cs="Times New Roman"/>
                <w:sz w:val="24"/>
                <w:szCs w:val="24"/>
                <w:lang w:val="sq-AL"/>
              </w:rPr>
              <w:t xml:space="preserve"> prot., datë 25.7.2025, </w:t>
            </w:r>
            <w:r>
              <w:rPr>
                <w:rFonts w:ascii="Times New Roman" w:hAnsi="Times New Roman" w:cs="Times New Roman"/>
                <w:sz w:val="24"/>
                <w:szCs w:val="24"/>
                <w:lang w:val="sq-AL"/>
              </w:rPr>
              <w:t xml:space="preserve">dhe shkresës nr. 4665 prot., nr. 779 akti, datë 8.7.2025, administruar në USSH me nr. 257, datë 25.7.2025, bashkëngjitur ju dërgohet një kopje e akteve që ndodhen në </w:t>
            </w:r>
            <w:r>
              <w:rPr>
                <w:rFonts w:ascii="Times New Roman" w:hAnsi="Times New Roman" w:cs="Times New Roman"/>
                <w:sz w:val="24"/>
                <w:szCs w:val="24"/>
                <w:lang w:val="sq-AL"/>
              </w:rPr>
              <w:lastRenderedPageBreak/>
              <w:t>fashikullin e gjykimit disiplinor...</w:t>
            </w:r>
          </w:p>
          <w:p w14:paraId="67E609F5" w14:textId="77777777" w:rsidR="00B83426" w:rsidRPr="008A7493" w:rsidRDefault="00B83426" w:rsidP="00537F44">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18E054" w14:textId="183DC4C1" w:rsidR="00B83426" w:rsidRDefault="0067547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62FF08" w14:textId="05C656DA" w:rsidR="00B83426" w:rsidRDefault="00675475" w:rsidP="003B0506">
            <w:pPr>
              <w:jc w:val="center"/>
              <w:rPr>
                <w:rFonts w:ascii="Times New Roman" w:hAnsi="Times New Roman"/>
                <w:b/>
              </w:rPr>
            </w:pPr>
            <w:r>
              <w:rPr>
                <w:rFonts w:ascii="Times New Roman" w:hAnsi="Times New Roman"/>
                <w:b/>
              </w:rPr>
              <w:t>Pa pagesë</w:t>
            </w:r>
          </w:p>
        </w:tc>
      </w:tr>
      <w:tr w:rsidR="00367752" w:rsidRPr="00C961A4" w14:paraId="0A66317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0C60E6D" w14:textId="0D848A02" w:rsidR="00367752" w:rsidRDefault="00367752" w:rsidP="003B0506">
            <w:pPr>
              <w:jc w:val="center"/>
              <w:rPr>
                <w:rFonts w:ascii="Times New Roman" w:hAnsi="Times New Roman"/>
                <w:b/>
              </w:rPr>
            </w:pPr>
            <w:r>
              <w:rPr>
                <w:rFonts w:ascii="Times New Roman" w:hAnsi="Times New Roman"/>
                <w:b/>
              </w:rPr>
              <w:t>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4558C" w14:textId="637229E4" w:rsidR="00367752" w:rsidRDefault="00367752" w:rsidP="003B0506">
            <w:pPr>
              <w:jc w:val="center"/>
              <w:rPr>
                <w:rFonts w:ascii="Times New Roman" w:hAnsi="Times New Roman"/>
                <w:b/>
              </w:rPr>
            </w:pPr>
            <w:r>
              <w:rPr>
                <w:rFonts w:ascii="Times New Roman" w:hAnsi="Times New Roman"/>
                <w:b/>
              </w:rPr>
              <w:t>28.7.2025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F2AF8D" w14:textId="047D94FF" w:rsidR="00367752" w:rsidRDefault="00367752" w:rsidP="003B0506">
            <w:pPr>
              <w:jc w:val="both"/>
              <w:rPr>
                <w:rFonts w:ascii="Times New Roman" w:hAnsi="Times New Roman"/>
                <w:bCs/>
              </w:rPr>
            </w:pPr>
            <w:r>
              <w:rPr>
                <w:rFonts w:ascii="Times New Roman" w:hAnsi="Times New Roman"/>
                <w:bCs/>
              </w:rPr>
              <w:t xml:space="preserve">Kërkohet informacion dhe </w:t>
            </w:r>
            <w:r w:rsidR="005879BD">
              <w:rPr>
                <w:rFonts w:ascii="Times New Roman" w:hAnsi="Times New Roman"/>
                <w:bCs/>
              </w:rPr>
              <w:t>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45B04E" w14:textId="4258D192" w:rsidR="00367752" w:rsidRDefault="00367752" w:rsidP="003B0506">
            <w:pPr>
              <w:jc w:val="center"/>
              <w:rPr>
                <w:rFonts w:ascii="Times New Roman" w:hAnsi="Times New Roman"/>
                <w:b/>
              </w:rPr>
            </w:pPr>
            <w:r>
              <w:rPr>
                <w:rFonts w:ascii="Times New Roman" w:hAnsi="Times New Roman"/>
                <w:b/>
              </w:rPr>
              <w:t>7.8.2025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5E6B52B" w14:textId="02749BEE" w:rsidR="00367752" w:rsidRDefault="00367752" w:rsidP="00367752">
            <w:pPr>
              <w:jc w:val="both"/>
              <w:rPr>
                <w:rFonts w:ascii="Times New Roman" w:hAnsi="Times New Roman"/>
                <w:szCs w:val="22"/>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28</w:t>
            </w:r>
            <w:r w:rsidRPr="00930E4A">
              <w:rPr>
                <w:rFonts w:ascii="Times New Roman" w:hAnsi="Times New Roman"/>
              </w:rPr>
              <w:t>.</w:t>
            </w:r>
            <w:r>
              <w:rPr>
                <w:rFonts w:ascii="Times New Roman" w:hAnsi="Times New Roman"/>
              </w:rPr>
              <w:t>7</w:t>
            </w:r>
            <w:r w:rsidRPr="00930E4A">
              <w:rPr>
                <w:rFonts w:ascii="Times New Roman" w:hAnsi="Times New Roman"/>
              </w:rPr>
              <w:t>.2025, administruar në USSH me nr. 2</w:t>
            </w:r>
            <w:r>
              <w:rPr>
                <w:rFonts w:ascii="Times New Roman" w:hAnsi="Times New Roman"/>
              </w:rPr>
              <w:t>58</w:t>
            </w:r>
            <w:r w:rsidRPr="00930E4A">
              <w:rPr>
                <w:rFonts w:ascii="Times New Roman" w:hAnsi="Times New Roman"/>
              </w:rPr>
              <w:t xml:space="preserve"> prot., datë </w:t>
            </w:r>
            <w:r>
              <w:rPr>
                <w:rFonts w:ascii="Times New Roman" w:hAnsi="Times New Roman"/>
              </w:rPr>
              <w:t>30</w:t>
            </w:r>
            <w:r w:rsidRPr="00930E4A">
              <w:rPr>
                <w:rFonts w:ascii="Times New Roman" w:hAnsi="Times New Roman"/>
              </w:rPr>
              <w:t>.</w:t>
            </w:r>
            <w:r>
              <w:rPr>
                <w:rFonts w:ascii="Times New Roman" w:hAnsi="Times New Roman"/>
              </w:rPr>
              <w:t>7</w:t>
            </w:r>
            <w:r w:rsidRPr="00930E4A">
              <w:rPr>
                <w:rFonts w:ascii="Times New Roman" w:hAnsi="Times New Roman"/>
              </w:rPr>
              <w:t>.2025</w:t>
            </w:r>
            <w:r>
              <w:rPr>
                <w:rFonts w:ascii="Times New Roman" w:hAnsi="Times New Roman"/>
              </w:rPr>
              <w:t xml:space="preserve">, sepse nuk jeni paraqitur në punë. Për këtë arsye, USSH ka kryer procedurën e njoftimit tuaj për tu paraqitur në punë nëpërmjet telefonit, sepse duke qenë se nuk ka pasur dosje personale dhe adresë kontakti, nuk ka pasur mundësi për njoftimin tuaj në formë shkresore. Më konkretisht, ju jeni telefonuar në numrin tuaj, (që keni vendosur edhe në kërkesat tuaja), në datë 9.5.2025, ora 14.15 dhe nuk jeni përgjigjur në telefon. Gjithashtu jeni telefonuar në datën 12.5.2025, ora 13.58 dhe sërish nuk jeni përgjigjur. Gjithashtu, që nga data 16.4.2025 e në vazhdim, nuk jeni paraqitur asnjë ditë në punë, ose të keni kërkuar </w:t>
            </w:r>
            <w:r>
              <w:rPr>
                <w:rFonts w:ascii="Times New Roman" w:hAnsi="Times New Roman"/>
              </w:rPr>
              <w:lastRenderedPageBreak/>
              <w:t xml:space="preserve">kontakt me USSH në lidhje me marrëdhënien tuaj të punësimit. Për këtë arsye, është vendosur pezullimi i marrëdhënieve financiare për ju, duke qenë se është e kuptueshme se nëse nuk punohet (paraqiteni në punë), nuk mund të paguheni... </w:t>
            </w:r>
          </w:p>
          <w:p w14:paraId="2A897262" w14:textId="77777777" w:rsidR="00367752" w:rsidRPr="00930E4A" w:rsidRDefault="00367752" w:rsidP="00675475">
            <w:pPr>
              <w:pStyle w:val="NoSpacing"/>
              <w:jc w:val="both"/>
              <w:rPr>
                <w:rFonts w:ascii="Times New Roman" w:hAnsi="Times New Roman" w:cs="Times New Roman"/>
                <w:sz w:val="24"/>
                <w:szCs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5F5EF77" w14:textId="1B724352" w:rsidR="00367752" w:rsidRDefault="0036775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F0AE93" w14:textId="59743FA9" w:rsidR="00367752" w:rsidRDefault="00367752" w:rsidP="003B0506">
            <w:pPr>
              <w:jc w:val="center"/>
              <w:rPr>
                <w:rFonts w:ascii="Times New Roman" w:hAnsi="Times New Roman"/>
                <w:b/>
              </w:rPr>
            </w:pPr>
            <w:r>
              <w:rPr>
                <w:rFonts w:ascii="Times New Roman" w:hAnsi="Times New Roman"/>
                <w:b/>
              </w:rPr>
              <w:t>Pa pagesë</w:t>
            </w:r>
          </w:p>
        </w:tc>
      </w:tr>
      <w:tr w:rsidR="007103EE" w:rsidRPr="00C961A4" w14:paraId="7FD61CDD"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00208CD" w14:textId="26DD8906" w:rsidR="007103EE" w:rsidRDefault="007103EE" w:rsidP="003B0506">
            <w:pPr>
              <w:jc w:val="center"/>
              <w:rPr>
                <w:rFonts w:ascii="Times New Roman" w:hAnsi="Times New Roman"/>
                <w:b/>
              </w:rPr>
            </w:pPr>
            <w:r>
              <w:rPr>
                <w:rFonts w:ascii="Times New Roman" w:hAnsi="Times New Roman"/>
                <w:b/>
              </w:rPr>
              <w:t>10</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186C27" w14:textId="5B382629" w:rsidR="007103EE" w:rsidRDefault="00701708" w:rsidP="003B0506">
            <w:pPr>
              <w:jc w:val="center"/>
              <w:rPr>
                <w:rFonts w:ascii="Times New Roman" w:hAnsi="Times New Roman"/>
                <w:b/>
              </w:rPr>
            </w:pPr>
            <w:r>
              <w:rPr>
                <w:rFonts w:ascii="Times New Roman" w:hAnsi="Times New Roman"/>
                <w:b/>
              </w:rPr>
              <w:t>16.9.2025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F9D92E" w14:textId="4F9C83C5" w:rsidR="007103EE" w:rsidRDefault="00701708"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0D785B" w14:textId="299ECA2B" w:rsidR="007103EE" w:rsidRDefault="00701708" w:rsidP="003B0506">
            <w:pPr>
              <w:jc w:val="center"/>
              <w:rPr>
                <w:rFonts w:ascii="Times New Roman" w:hAnsi="Times New Roman"/>
                <w:b/>
              </w:rPr>
            </w:pPr>
            <w:r>
              <w:rPr>
                <w:rFonts w:ascii="Times New Roman" w:hAnsi="Times New Roman"/>
                <w:b/>
              </w:rPr>
              <w:t>19.9.2025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D8534EE" w14:textId="094B4D97" w:rsidR="00701708" w:rsidRDefault="00701708" w:rsidP="00701708">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16.9.2025</w:t>
            </w:r>
            <w:r w:rsidRPr="00930E4A">
              <w:rPr>
                <w:rFonts w:ascii="Times New Roman" w:hAnsi="Times New Roman"/>
              </w:rPr>
              <w:t xml:space="preserve">, administruar në USSH me nr. </w:t>
            </w:r>
            <w:r>
              <w:rPr>
                <w:rFonts w:ascii="Times New Roman" w:hAnsi="Times New Roman"/>
              </w:rPr>
              <w:t>309</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formë shkresore. Më konkretisht, ju jeni telefonuar në numrin tuaj, në datë 9.5.2025, ora 14.22 dhe nuk jeni përgjigjur në telefon. Gjithashtu, jeni telefonuar në datën 12.5.2025, ora 14.05 dhe </w:t>
            </w:r>
            <w:r>
              <w:rPr>
                <w:rFonts w:ascii="Times New Roman" w:hAnsi="Times New Roman"/>
              </w:rPr>
              <w:lastRenderedPageBreak/>
              <w:t xml:space="preserve">keni njoftuar se ndodheni jashtë shtetit dhe më pas keni konfirmuar se jeni larguar nga puna nga ish presidenti i USSH (edhe pse nga të dhënat që u disponuan më vonë, keni përfituar pagën edhe pse jeni larguar????). </w:t>
            </w:r>
          </w:p>
          <w:p w14:paraId="4A4C3F2A" w14:textId="77777777" w:rsidR="00701708" w:rsidRDefault="00701708" w:rsidP="00701708">
            <w:pPr>
              <w:jc w:val="both"/>
              <w:rPr>
                <w:rFonts w:ascii="Times New Roman" w:hAnsi="Times New Roman"/>
              </w:rPr>
            </w:pPr>
          </w:p>
          <w:p w14:paraId="63CEE8D7" w14:textId="28EC3D99" w:rsidR="007103EE" w:rsidRDefault="00701708" w:rsidP="00701708">
            <w:pPr>
              <w:jc w:val="both"/>
              <w:rPr>
                <w:rFonts w:ascii="Times New Roman" w:hAnsi="Times New Roman"/>
                <w:szCs w:val="22"/>
              </w:rPr>
            </w:pPr>
            <w:r>
              <w:rPr>
                <w:rFonts w:ascii="Times New Roman" w:hAnsi="Times New Roman"/>
              </w:rPr>
              <w:t xml:space="preserve">Nga data 16.4.2025 e në vazhdim, nuk jeni paraqitur asnjë ditë në punë, ose të keni kërkuar kontakt me USSH në lidhje me marrëdhënien tuaj të punësimit. Për këtë arsye, është vendosur </w:t>
            </w:r>
            <w:r w:rsidRPr="00FB7C07">
              <w:rPr>
                <w:rFonts w:ascii="Times New Roman" w:hAnsi="Times New Roman"/>
                <w:u w:val="single"/>
              </w:rPr>
              <w:t>pezullimi i marrëdhënieve financiare</w:t>
            </w:r>
            <w:r>
              <w:rPr>
                <w:rFonts w:ascii="Times New Roman" w:hAnsi="Times New Roman"/>
                <w:u w:val="single"/>
              </w:rPr>
              <w:t>.</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3C75946" w14:textId="579836C6" w:rsidR="007103EE" w:rsidRDefault="00701708"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B88BC0" w14:textId="32D85A86" w:rsidR="007103EE" w:rsidRDefault="00701708" w:rsidP="003B0506">
            <w:pPr>
              <w:jc w:val="center"/>
              <w:rPr>
                <w:rFonts w:ascii="Times New Roman" w:hAnsi="Times New Roman"/>
                <w:b/>
              </w:rPr>
            </w:pPr>
            <w:r>
              <w:rPr>
                <w:rFonts w:ascii="Times New Roman" w:hAnsi="Times New Roman"/>
                <w:b/>
              </w:rPr>
              <w:t>Pa pagesë</w:t>
            </w:r>
          </w:p>
        </w:tc>
      </w:tr>
      <w:tr w:rsidR="001349FE" w:rsidRPr="00C961A4" w14:paraId="3347961C"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26C702" w14:textId="7F6C6196" w:rsidR="001349FE" w:rsidRDefault="001349FE" w:rsidP="003B0506">
            <w:pPr>
              <w:jc w:val="center"/>
              <w:rPr>
                <w:rFonts w:ascii="Times New Roman" w:hAnsi="Times New Roman"/>
                <w:b/>
              </w:rPr>
            </w:pPr>
            <w:r>
              <w:rPr>
                <w:rFonts w:ascii="Times New Roman" w:hAnsi="Times New Roman"/>
                <w:b/>
              </w:rPr>
              <w:t>11</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D7D40" w14:textId="41EFBBB2" w:rsidR="001349FE" w:rsidRDefault="001349F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AB052C" w14:textId="3621ABCD" w:rsidR="001349FE" w:rsidRDefault="001349FE" w:rsidP="003B0506">
            <w:pPr>
              <w:jc w:val="both"/>
              <w:rPr>
                <w:rFonts w:ascii="Times New Roman" w:hAnsi="Times New Roman"/>
                <w:bCs/>
              </w:rPr>
            </w:pPr>
            <w:r>
              <w:rPr>
                <w:rFonts w:ascii="Times New Roman" w:hAnsi="Times New Roman"/>
                <w:bCs/>
              </w:rPr>
              <w:t>Kërkohet informacion dhe kopje aktesh.</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F24BD1" w14:textId="022519C9" w:rsidR="001349FE" w:rsidRDefault="001349FE" w:rsidP="003B0506">
            <w:pPr>
              <w:jc w:val="center"/>
              <w:rPr>
                <w:rFonts w:ascii="Times New Roman" w:hAnsi="Times New Roman"/>
                <w:b/>
              </w:rPr>
            </w:pPr>
            <w:r>
              <w:rPr>
                <w:rFonts w:ascii="Times New Roman" w:hAnsi="Times New Roman"/>
                <w:b/>
              </w:rPr>
              <w:t>30.9.2025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A3A8026" w14:textId="2636F93C" w:rsidR="001349FE" w:rsidRDefault="001349FE" w:rsidP="001349FE">
            <w:pPr>
              <w:jc w:val="both"/>
              <w:rPr>
                <w:rFonts w:ascii="Times New Roman" w:hAnsi="Times New Roman"/>
              </w:rPr>
            </w:pPr>
            <w:r>
              <w:rPr>
                <w:rFonts w:ascii="Times New Roman" w:hAnsi="Times New Roman"/>
                <w:szCs w:val="22"/>
              </w:rPr>
              <w:t xml:space="preserve">...Përsa i përket kërkesës suaj, sjellim në vëmendjen tuaj se ju nuk jeni paguar për periudhën që citohet në shkresën tuaj </w:t>
            </w:r>
            <w:r w:rsidRPr="00930E4A">
              <w:rPr>
                <w:rFonts w:ascii="Times New Roman" w:hAnsi="Times New Roman"/>
              </w:rPr>
              <w:t xml:space="preserve">datë </w:t>
            </w:r>
            <w:r>
              <w:rPr>
                <w:rFonts w:ascii="Times New Roman" w:hAnsi="Times New Roman"/>
              </w:rPr>
              <w:t>25.9.2025</w:t>
            </w:r>
            <w:r w:rsidRPr="00930E4A">
              <w:rPr>
                <w:rFonts w:ascii="Times New Roman" w:hAnsi="Times New Roman"/>
              </w:rPr>
              <w:t xml:space="preserve">, administruar në USSH me nr. </w:t>
            </w:r>
            <w:r>
              <w:rPr>
                <w:rFonts w:ascii="Times New Roman" w:hAnsi="Times New Roman"/>
              </w:rPr>
              <w:t>313/2</w:t>
            </w:r>
            <w:r w:rsidRPr="00930E4A">
              <w:rPr>
                <w:rFonts w:ascii="Times New Roman" w:hAnsi="Times New Roman"/>
              </w:rPr>
              <w:t xml:space="preserve"> prot.,</w:t>
            </w:r>
            <w:r>
              <w:rPr>
                <w:rFonts w:ascii="Times New Roman" w:hAnsi="Times New Roman"/>
              </w:rPr>
              <w:t xml:space="preserve"> sepse nuk jeni paraqitur në punë. Për këtë arsye, USSH ka kryer procedurën e njoftimit tuaj për tu paraqitur në punë nëpërmjet telefonit, duke qenë se nuk ka pasur adresë kontakti dhe për këtë arsye nuk ka pasur mundësi për njoftimin tuaj në </w:t>
            </w:r>
            <w:r>
              <w:rPr>
                <w:rFonts w:ascii="Times New Roman" w:hAnsi="Times New Roman"/>
              </w:rPr>
              <w:lastRenderedPageBreak/>
              <w:t>formë shkresore. Më konkretisht, ju jeni telefonuar në numrin tuaj, në datë 9.5.2025, ora 14.20 dhe nuk jeni përgjigjur në telefon. Gjithashtu, jeni telefonuar në datën 12.5.2025, ora 14.02 dhe sërish nuk jeni përgjigjur në telefon. Nisur nga sa u parashtrua më sipër, në zbatim të Kodit të Punës, ju kërkojmë të na bëni me dije nëse do të vazhdoni marrëdhënien e punës në USSH në mënyrë që zbatojmë dispozitat përkatëse në Kodin e Punës për këtë marrëdhënie...</w:t>
            </w:r>
          </w:p>
          <w:p w14:paraId="38CCEADD" w14:textId="11531995" w:rsidR="001349FE" w:rsidRDefault="001349FE" w:rsidP="001349FE">
            <w:pPr>
              <w:jc w:val="both"/>
              <w:rPr>
                <w:rFonts w:ascii="Times New Roman" w:hAnsi="Times New Roman"/>
              </w:rPr>
            </w:pPr>
          </w:p>
          <w:p w14:paraId="73535ACD" w14:textId="77777777" w:rsidR="001349FE" w:rsidRDefault="001349FE" w:rsidP="00701708">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CF6E6B" w14:textId="39E75F27" w:rsidR="001349FE" w:rsidRDefault="001349FE"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CBFA21" w14:textId="52A25692" w:rsidR="001349FE" w:rsidRDefault="001349FE" w:rsidP="003B0506">
            <w:pPr>
              <w:jc w:val="center"/>
              <w:rPr>
                <w:rFonts w:ascii="Times New Roman" w:hAnsi="Times New Roman"/>
                <w:b/>
              </w:rPr>
            </w:pPr>
            <w:r>
              <w:rPr>
                <w:rFonts w:ascii="Times New Roman" w:hAnsi="Times New Roman"/>
                <w:b/>
              </w:rPr>
              <w:t>Pa pagesë</w:t>
            </w:r>
          </w:p>
        </w:tc>
      </w:tr>
      <w:tr w:rsidR="004E1E8E" w:rsidRPr="00C961A4" w14:paraId="48EAD15E"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304FE3" w14:textId="02316448" w:rsidR="004E1E8E" w:rsidRDefault="004E1E8E" w:rsidP="003B0506">
            <w:pPr>
              <w:jc w:val="center"/>
              <w:rPr>
                <w:rFonts w:ascii="Times New Roman" w:hAnsi="Times New Roman"/>
                <w:b/>
              </w:rPr>
            </w:pPr>
            <w:r>
              <w:rPr>
                <w:rFonts w:ascii="Times New Roman" w:hAnsi="Times New Roman"/>
                <w:b/>
              </w:rPr>
              <w:t>12</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D758DA2" w14:textId="7BE5FDEB" w:rsidR="004E1E8E" w:rsidRDefault="004E1E8E" w:rsidP="003B0506">
            <w:pPr>
              <w:jc w:val="center"/>
              <w:rPr>
                <w:rFonts w:ascii="Times New Roman" w:hAnsi="Times New Roman"/>
                <w:b/>
              </w:rPr>
            </w:pPr>
            <w:r>
              <w:rPr>
                <w:rFonts w:ascii="Times New Roman" w:hAnsi="Times New Roman"/>
                <w:b/>
              </w:rPr>
              <w:t>26.9.2025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C75558" w14:textId="7D16D018" w:rsidR="004E1E8E" w:rsidRDefault="004E1E8E" w:rsidP="003B0506">
            <w:pPr>
              <w:jc w:val="both"/>
              <w:rPr>
                <w:rFonts w:ascii="Times New Roman" w:hAnsi="Times New Roman"/>
                <w:bCs/>
              </w:rPr>
            </w:pPr>
            <w:r>
              <w:rPr>
                <w:rFonts w:ascii="Times New Roman" w:hAnsi="Times New Roman"/>
                <w:bCs/>
              </w:rPr>
              <w:t>Kërkohet informacion dhe një kopje e fashikullit të procedimit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21F479" w14:textId="55DBEC63" w:rsidR="004E1E8E" w:rsidRDefault="004E1E8E" w:rsidP="003B0506">
            <w:pPr>
              <w:jc w:val="center"/>
              <w:rPr>
                <w:rFonts w:ascii="Times New Roman" w:hAnsi="Times New Roman"/>
                <w:b/>
              </w:rPr>
            </w:pPr>
            <w:r>
              <w:rPr>
                <w:rFonts w:ascii="Times New Roman" w:hAnsi="Times New Roman"/>
                <w:b/>
              </w:rPr>
              <w:t>26.9.2025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E67531"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Bashkëngjtur gjeni:</w:t>
            </w:r>
          </w:p>
          <w:p w14:paraId="6B2ABEED" w14:textId="77777777" w:rsidR="004F54B9" w:rsidRPr="00224AFD" w:rsidRDefault="004F54B9" w:rsidP="004F54B9">
            <w:pPr>
              <w:jc w:val="both"/>
              <w:rPr>
                <w:rFonts w:ascii="Times New Roman" w:hAnsi="Times New Roman"/>
                <w:bCs/>
                <w:sz w:val="22"/>
                <w:szCs w:val="22"/>
                <w:lang w:val="it-IT"/>
              </w:rPr>
            </w:pPr>
          </w:p>
          <w:p w14:paraId="61EB7A1D"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Kërkesë për informacion nga </w:t>
            </w:r>
            <w:r>
              <w:rPr>
                <w:bCs/>
                <w:sz w:val="22"/>
                <w:szCs w:val="22"/>
                <w:lang w:val="it-IT"/>
              </w:rPr>
              <w:t>...</w:t>
            </w:r>
            <w:r w:rsidRPr="00224AFD">
              <w:rPr>
                <w:bCs/>
                <w:sz w:val="22"/>
                <w:szCs w:val="22"/>
                <w:lang w:val="it-IT"/>
              </w:rPr>
              <w:t xml:space="preserve"> datë 27.8.2024, administruar në USSH me nr. 224 prot., datë 29.8.2024.</w:t>
            </w:r>
          </w:p>
          <w:p w14:paraId="21B899A8"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e USSH nr. 224/1 prot., datë 11.9.2024 drejtuar Z.</w:t>
            </w:r>
            <w:r>
              <w:rPr>
                <w:bCs/>
                <w:sz w:val="22"/>
                <w:szCs w:val="22"/>
                <w:lang w:val="it-IT"/>
              </w:rPr>
              <w:t>..</w:t>
            </w:r>
            <w:r w:rsidRPr="00224AFD">
              <w:rPr>
                <w:bCs/>
                <w:sz w:val="22"/>
                <w:szCs w:val="22"/>
                <w:lang w:val="it-IT"/>
              </w:rPr>
              <w:t>.</w:t>
            </w:r>
          </w:p>
          <w:p w14:paraId="41EB83D2"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Memo datë 12.9.2024 e Z.</w:t>
            </w:r>
            <w:r>
              <w:rPr>
                <w:bCs/>
                <w:sz w:val="22"/>
                <w:szCs w:val="22"/>
                <w:lang w:val="it-IT"/>
              </w:rPr>
              <w:t>..</w:t>
            </w:r>
            <w:r w:rsidRPr="00224AFD">
              <w:rPr>
                <w:bCs/>
                <w:sz w:val="22"/>
                <w:szCs w:val="22"/>
                <w:lang w:val="it-IT"/>
              </w:rPr>
              <w:t>, administruar në USSH me nr. 224/2 prot., datë 12.9.2024.</w:t>
            </w:r>
          </w:p>
          <w:p w14:paraId="032CD534"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lastRenderedPageBreak/>
              <w:t xml:space="preserve">Kartelë klinike e </w:t>
            </w:r>
            <w:r>
              <w:rPr>
                <w:bCs/>
                <w:sz w:val="22"/>
                <w:szCs w:val="22"/>
                <w:lang w:val="it-IT"/>
              </w:rPr>
              <w:t>...</w:t>
            </w:r>
            <w:r w:rsidRPr="00224AFD">
              <w:rPr>
                <w:bCs/>
                <w:sz w:val="22"/>
                <w:szCs w:val="22"/>
                <w:lang w:val="it-IT"/>
              </w:rPr>
              <w:t xml:space="preserve"> (data nuk duket), lëshuar nga </w:t>
            </w:r>
            <w:r>
              <w:rPr>
                <w:bCs/>
                <w:sz w:val="22"/>
                <w:szCs w:val="22"/>
                <w:lang w:val="it-IT"/>
              </w:rPr>
              <w:t>... dhe ...</w:t>
            </w:r>
            <w:r w:rsidRPr="00224AFD">
              <w:rPr>
                <w:bCs/>
                <w:sz w:val="22"/>
                <w:szCs w:val="22"/>
                <w:lang w:val="it-IT"/>
              </w:rPr>
              <w:t>.</w:t>
            </w:r>
          </w:p>
          <w:p w14:paraId="69FBCB0F"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Akt Ekspertimi Mjeko-Ligjor nr. 475, lëshuar nga Instituti i Mjekësisë Ligjore.</w:t>
            </w:r>
          </w:p>
          <w:p w14:paraId="7BA9EDDE"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Relacion datë 12.10.2023 nga </w:t>
            </w:r>
            <w:r>
              <w:rPr>
                <w:bCs/>
                <w:sz w:val="22"/>
                <w:szCs w:val="22"/>
                <w:lang w:val="it-IT"/>
              </w:rPr>
              <w:t>....</w:t>
            </w:r>
            <w:r w:rsidRPr="00224AFD">
              <w:rPr>
                <w:bCs/>
                <w:sz w:val="22"/>
                <w:szCs w:val="22"/>
                <w:lang w:val="it-IT"/>
              </w:rPr>
              <w:t>, administruar në USSH me nr. 339 prot., datë 13.10.2023.</w:t>
            </w:r>
          </w:p>
          <w:p w14:paraId="41175250"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 xml:space="preserve">Kontratë pune midis </w:t>
            </w:r>
            <w:r>
              <w:rPr>
                <w:bCs/>
                <w:sz w:val="22"/>
                <w:szCs w:val="22"/>
                <w:lang w:val="it-IT"/>
              </w:rPr>
              <w:t>...</w:t>
            </w:r>
            <w:r w:rsidRPr="00224AFD">
              <w:rPr>
                <w:bCs/>
                <w:sz w:val="22"/>
                <w:szCs w:val="22"/>
                <w:lang w:val="it-IT"/>
              </w:rPr>
              <w:t xml:space="preserve">, person fizik dhe Znj. </w:t>
            </w:r>
            <w:r>
              <w:rPr>
                <w:bCs/>
                <w:sz w:val="22"/>
                <w:szCs w:val="22"/>
                <w:lang w:val="it-IT"/>
              </w:rPr>
              <w:t>...</w:t>
            </w:r>
            <w:r w:rsidRPr="00224AFD">
              <w:rPr>
                <w:bCs/>
                <w:sz w:val="22"/>
                <w:szCs w:val="22"/>
                <w:lang w:val="it-IT"/>
              </w:rPr>
              <w:t xml:space="preserve"> (stomatologe).</w:t>
            </w:r>
          </w:p>
          <w:p w14:paraId="36BD99DC" w14:textId="77777777" w:rsidR="004F54B9" w:rsidRPr="00224AFD" w:rsidRDefault="004F54B9" w:rsidP="004F54B9">
            <w:pPr>
              <w:pStyle w:val="ListParagraph"/>
              <w:numPr>
                <w:ilvl w:val="0"/>
                <w:numId w:val="3"/>
              </w:numPr>
              <w:jc w:val="both"/>
              <w:rPr>
                <w:bCs/>
                <w:sz w:val="22"/>
                <w:szCs w:val="22"/>
                <w:lang w:val="it-IT"/>
              </w:rPr>
            </w:pPr>
            <w:r w:rsidRPr="00224AFD">
              <w:rPr>
                <w:bCs/>
                <w:sz w:val="22"/>
                <w:szCs w:val="22"/>
                <w:lang w:val="it-IT"/>
              </w:rPr>
              <w:t>Shkresa nr. K2/B8-7 prot., datë 14.3.2024 e Avokatit të Popullit.</w:t>
            </w:r>
          </w:p>
          <w:p w14:paraId="22C45BC0" w14:textId="77777777" w:rsidR="004F54B9" w:rsidRPr="00224AFD" w:rsidRDefault="004F54B9" w:rsidP="004F54B9">
            <w:pPr>
              <w:jc w:val="both"/>
              <w:rPr>
                <w:bCs/>
                <w:sz w:val="22"/>
                <w:szCs w:val="22"/>
                <w:lang w:val="it-IT"/>
              </w:rPr>
            </w:pPr>
          </w:p>
          <w:p w14:paraId="62008B85"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 xml:space="preserve">Dokumentacioni që dërgohet është i njëjtë me kopjen që ndodhet në </w:t>
            </w:r>
            <w:r>
              <w:rPr>
                <w:rFonts w:ascii="Times New Roman" w:hAnsi="Times New Roman"/>
                <w:bCs/>
                <w:sz w:val="22"/>
                <w:szCs w:val="22"/>
                <w:lang w:val="it-IT"/>
              </w:rPr>
              <w:t>praktikën</w:t>
            </w:r>
            <w:r w:rsidRPr="00224AFD">
              <w:rPr>
                <w:rFonts w:ascii="Times New Roman" w:hAnsi="Times New Roman"/>
                <w:bCs/>
                <w:sz w:val="22"/>
                <w:szCs w:val="22"/>
                <w:lang w:val="it-IT"/>
              </w:rPr>
              <w:t xml:space="preserve"> e mbajtur nga USSH.</w:t>
            </w:r>
          </w:p>
          <w:p w14:paraId="49F5650D" w14:textId="77777777" w:rsidR="004F54B9" w:rsidRPr="00224AFD" w:rsidRDefault="004F54B9" w:rsidP="004F54B9">
            <w:pPr>
              <w:jc w:val="both"/>
              <w:rPr>
                <w:rFonts w:ascii="Times New Roman" w:hAnsi="Times New Roman"/>
                <w:bCs/>
                <w:sz w:val="22"/>
                <w:szCs w:val="22"/>
                <w:lang w:val="it-IT"/>
              </w:rPr>
            </w:pPr>
            <w:r w:rsidRPr="00224AFD">
              <w:rPr>
                <w:rFonts w:ascii="Times New Roman" w:hAnsi="Times New Roman"/>
                <w:bCs/>
                <w:sz w:val="22"/>
                <w:szCs w:val="22"/>
                <w:lang w:val="it-IT"/>
              </w:rPr>
              <w:t>Siç mund të verifikohet edhe nga ana juaj, praktika është hapur në datë 13.10.2023 dhe nuk ka datë mbarimi/përfundimi.</w:t>
            </w:r>
          </w:p>
          <w:p w14:paraId="2CACA831"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6BD184B" w14:textId="49E6C8D9" w:rsidR="004E1E8E" w:rsidRDefault="004F54B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F59F3CD" w14:textId="58F5480A" w:rsidR="004E1E8E" w:rsidRDefault="004F54B9" w:rsidP="003B0506">
            <w:pPr>
              <w:jc w:val="center"/>
              <w:rPr>
                <w:rFonts w:ascii="Times New Roman" w:hAnsi="Times New Roman"/>
                <w:b/>
              </w:rPr>
            </w:pPr>
            <w:r>
              <w:rPr>
                <w:rFonts w:ascii="Times New Roman" w:hAnsi="Times New Roman"/>
                <w:b/>
              </w:rPr>
              <w:t>Pa pagesë</w:t>
            </w:r>
          </w:p>
        </w:tc>
      </w:tr>
      <w:tr w:rsidR="004E1E8E" w:rsidRPr="00C961A4" w14:paraId="3A0A5AEA"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6C3F68" w14:textId="78953588" w:rsidR="004E1E8E" w:rsidRDefault="004E1E8E" w:rsidP="003B0506">
            <w:pPr>
              <w:jc w:val="center"/>
              <w:rPr>
                <w:rFonts w:ascii="Times New Roman" w:hAnsi="Times New Roman"/>
                <w:b/>
              </w:rPr>
            </w:pPr>
            <w:r>
              <w:rPr>
                <w:rFonts w:ascii="Times New Roman" w:hAnsi="Times New Roman"/>
                <w:b/>
              </w:rPr>
              <w:t>13</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C934E0" w14:textId="30ACE515" w:rsidR="004E1E8E" w:rsidRDefault="004E1E8E" w:rsidP="003B0506">
            <w:pPr>
              <w:jc w:val="center"/>
              <w:rPr>
                <w:rFonts w:ascii="Times New Roman" w:hAnsi="Times New Roman"/>
                <w:b/>
              </w:rPr>
            </w:pPr>
            <w:r>
              <w:rPr>
                <w:rFonts w:ascii="Times New Roman" w:hAnsi="Times New Roman"/>
                <w:b/>
              </w:rPr>
              <w:t>29.9.2025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FE42C7" w14:textId="20B16CA2" w:rsidR="004E1E8E" w:rsidRDefault="004E1E8E" w:rsidP="003B0506">
            <w:pPr>
              <w:jc w:val="both"/>
              <w:rPr>
                <w:rFonts w:ascii="Times New Roman" w:hAnsi="Times New Roman"/>
                <w:bCs/>
              </w:rPr>
            </w:pPr>
            <w:r>
              <w:rPr>
                <w:rFonts w:ascii="Times New Roman" w:hAnsi="Times New Roman"/>
                <w:bCs/>
              </w:rPr>
              <w:t>Kërkohet informacion dhe një kopje e legjislacionit në fuqi.</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549820" w14:textId="5AB96112" w:rsidR="004E1E8E" w:rsidRDefault="004E1E8E" w:rsidP="003B0506">
            <w:pPr>
              <w:jc w:val="center"/>
              <w:rPr>
                <w:rFonts w:ascii="Times New Roman" w:hAnsi="Times New Roman"/>
                <w:b/>
              </w:rPr>
            </w:pPr>
            <w:r>
              <w:rPr>
                <w:rFonts w:ascii="Times New Roman" w:hAnsi="Times New Roman"/>
                <w:b/>
              </w:rPr>
              <w:t>1.10.2025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6A7F56" w14:textId="6CAF3FB5" w:rsidR="004E1E8E" w:rsidRPr="00DB47FC" w:rsidRDefault="004E1E8E" w:rsidP="004E1E8E">
            <w:pPr>
              <w:jc w:val="both"/>
              <w:rPr>
                <w:rFonts w:ascii="Times New Roman" w:hAnsi="Times New Roman"/>
              </w:rPr>
            </w:pPr>
            <w:r w:rsidRPr="00DB47FC">
              <w:rPr>
                <w:rFonts w:ascii="Times New Roman" w:hAnsi="Times New Roman"/>
                <w:bCs/>
                <w:lang w:val="it-IT"/>
              </w:rPr>
              <w:t>Nga verifikimi i regjistrit themeltar t</w:t>
            </w:r>
            <w:r w:rsidRPr="00DB47FC">
              <w:rPr>
                <w:rFonts w:ascii="Times New Roman" w:hAnsi="Times New Roman"/>
                <w:bCs/>
              </w:rPr>
              <w:t>ë Urdhrit rezulton</w:t>
            </w:r>
            <w:r w:rsidRPr="00DB47FC">
              <w:rPr>
                <w:rFonts w:ascii="Times New Roman" w:hAnsi="Times New Roman"/>
                <w:bCs/>
                <w:lang w:val="it-IT"/>
              </w:rPr>
              <w:t xml:space="preserve"> se </w:t>
            </w:r>
            <w:r>
              <w:rPr>
                <w:rFonts w:ascii="Times New Roman" w:hAnsi="Times New Roman"/>
                <w:bCs/>
                <w:lang w:val="it-IT"/>
              </w:rPr>
              <w:t>...</w:t>
            </w:r>
            <w:r w:rsidRPr="00DB47FC">
              <w:rPr>
                <w:rFonts w:ascii="Times New Roman" w:hAnsi="Times New Roman"/>
                <w:bCs/>
                <w:lang w:val="it-IT"/>
              </w:rPr>
              <w:t xml:space="preserve"> nuk </w:t>
            </w:r>
            <w:r w:rsidRPr="00DB47FC">
              <w:rPr>
                <w:rFonts w:ascii="Times New Roman" w:hAnsi="Times New Roman"/>
                <w:bCs/>
              </w:rPr>
              <w:t>është pajisur nga USSH me liçensën individuale për ushtrimin e profesionit të stomatologut.</w:t>
            </w:r>
            <w:r>
              <w:rPr>
                <w:rFonts w:ascii="Times New Roman" w:hAnsi="Times New Roman"/>
                <w:bCs/>
              </w:rPr>
              <w:t>..</w:t>
            </w:r>
            <w:r w:rsidRPr="00DB47FC">
              <w:rPr>
                <w:rFonts w:ascii="Times New Roman" w:hAnsi="Times New Roman"/>
              </w:rPr>
              <w:t xml:space="preserve"> Në bazë të </w:t>
            </w:r>
            <w:r w:rsidRPr="00DB47FC">
              <w:rPr>
                <w:rFonts w:ascii="Times New Roman" w:hAnsi="Times New Roman"/>
              </w:rPr>
              <w:lastRenderedPageBreak/>
              <w:t>legjislacionit në fuqi, USSH nuk ka një databazë për të verifikuar nëse në një klinikë të caktuar ka të punësuar stomatologë të tjerë përveç stomatologut që ka marrë liçensën për ushtrimin individual të stomatologut dhe për këtë arsye për pyetjen tuaj nuk mund të kthejmë një përgjigje.</w:t>
            </w:r>
          </w:p>
          <w:p w14:paraId="3301EF6D" w14:textId="3F35A618" w:rsidR="004E1E8E" w:rsidRPr="00DB47FC" w:rsidRDefault="004E1E8E" w:rsidP="004E1E8E">
            <w:pPr>
              <w:jc w:val="both"/>
              <w:rPr>
                <w:rFonts w:ascii="Times New Roman" w:hAnsi="Times New Roman"/>
                <w:bCs/>
                <w:lang w:val="it-IT"/>
              </w:rPr>
            </w:pPr>
            <w:r w:rsidRPr="00DB47FC">
              <w:rPr>
                <w:rFonts w:ascii="Times New Roman" w:hAnsi="Times New Roman"/>
                <w:bCs/>
                <w:lang w:val="it-IT"/>
              </w:rPr>
              <w:t>Gjithashtu, ju bëjmë me dije se i gjithë dokumentacioni në dosjen personale të Z</w:t>
            </w:r>
            <w:r>
              <w:rPr>
                <w:rFonts w:ascii="Times New Roman" w:hAnsi="Times New Roman"/>
                <w:bCs/>
                <w:lang w:val="it-IT"/>
              </w:rPr>
              <w:t>...</w:t>
            </w:r>
            <w:r w:rsidRPr="00DB47FC">
              <w:rPr>
                <w:rFonts w:ascii="Times New Roman" w:hAnsi="Times New Roman"/>
                <w:bCs/>
                <w:lang w:val="it-IT"/>
              </w:rPr>
              <w:t>është fotokopje. Referuar kërkesës suaj po ju dërgojmë një kopje të dosjes së tij, si dhe një kopje të legjislacionit në fuqi.</w:t>
            </w:r>
          </w:p>
          <w:p w14:paraId="140D346A" w14:textId="56A40060" w:rsidR="004E1E8E" w:rsidRPr="00DB47FC" w:rsidRDefault="004E1E8E" w:rsidP="004E1E8E">
            <w:pPr>
              <w:jc w:val="both"/>
              <w:rPr>
                <w:rFonts w:ascii="Times New Roman" w:hAnsi="Times New Roman"/>
                <w:bCs/>
              </w:rPr>
            </w:pPr>
          </w:p>
          <w:p w14:paraId="005CB036" w14:textId="77777777" w:rsidR="004E1E8E" w:rsidRDefault="004E1E8E" w:rsidP="001349FE">
            <w:pPr>
              <w:jc w:val="both"/>
              <w:rPr>
                <w:rFonts w:ascii="Times New Roman" w:hAnsi="Times New Roman"/>
                <w:szCs w:val="22"/>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E0BE03" w14:textId="77777777" w:rsidR="004E1E8E" w:rsidRDefault="004E1E8E" w:rsidP="003B0506">
            <w:pPr>
              <w:jc w:val="center"/>
              <w:rPr>
                <w:rFonts w:ascii="Times New Roman" w:hAnsi="Times New Roman"/>
                <w:b/>
              </w:rPr>
            </w:pP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E6745A" w14:textId="77777777" w:rsidR="004E1E8E" w:rsidRDefault="004E1E8E" w:rsidP="003B0506">
            <w:pPr>
              <w:jc w:val="center"/>
              <w:rPr>
                <w:rFonts w:ascii="Times New Roman" w:hAnsi="Times New Roman"/>
                <w:b/>
              </w:rPr>
            </w:pPr>
          </w:p>
        </w:tc>
      </w:tr>
      <w:tr w:rsidR="00E14BF9" w:rsidRPr="00C961A4" w14:paraId="22B5125B"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7B2437" w14:textId="39339635" w:rsidR="00E14BF9" w:rsidRDefault="00E14BF9" w:rsidP="003B0506">
            <w:pPr>
              <w:jc w:val="center"/>
              <w:rPr>
                <w:rFonts w:ascii="Times New Roman" w:hAnsi="Times New Roman"/>
                <w:b/>
              </w:rPr>
            </w:pPr>
            <w:r>
              <w:rPr>
                <w:rFonts w:ascii="Times New Roman" w:hAnsi="Times New Roman"/>
                <w:b/>
              </w:rPr>
              <w:t>14</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9293C9A" w14:textId="46521F42" w:rsidR="00E14BF9" w:rsidRDefault="00E14BF9" w:rsidP="003B0506">
            <w:pPr>
              <w:jc w:val="center"/>
              <w:rPr>
                <w:rFonts w:ascii="Times New Roman" w:hAnsi="Times New Roman"/>
                <w:b/>
              </w:rPr>
            </w:pPr>
            <w:r>
              <w:rPr>
                <w:rFonts w:ascii="Times New Roman" w:hAnsi="Times New Roman"/>
                <w:b/>
              </w:rPr>
              <w:t>7.10.2025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E06CBFF" w14:textId="1945580F" w:rsidR="00E14BF9" w:rsidRDefault="00E14BF9" w:rsidP="003B0506">
            <w:pPr>
              <w:jc w:val="both"/>
              <w:rPr>
                <w:rFonts w:ascii="Times New Roman" w:hAnsi="Times New Roman"/>
                <w:bCs/>
              </w:rPr>
            </w:pPr>
            <w:r>
              <w:rPr>
                <w:rFonts w:ascii="Times New Roman" w:hAnsi="Times New Roman"/>
                <w:bCs/>
              </w:rPr>
              <w:t>Kërkesë për informacion</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CCA645" w14:textId="06F68BC1" w:rsidR="00E14BF9" w:rsidRDefault="00E14BF9" w:rsidP="003B0506">
            <w:pPr>
              <w:jc w:val="center"/>
              <w:rPr>
                <w:rFonts w:ascii="Times New Roman" w:hAnsi="Times New Roman"/>
                <w:b/>
              </w:rPr>
            </w:pPr>
            <w:r>
              <w:rPr>
                <w:rFonts w:ascii="Times New Roman" w:hAnsi="Times New Roman"/>
                <w:b/>
              </w:rPr>
              <w:t>9.10.2025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A40171"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Përsa i përket kërkesës Suaj ju bëjmë me dije sa më poshtë:</w:t>
            </w:r>
          </w:p>
          <w:p w14:paraId="26D82A76" w14:textId="77777777"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Pasi ka ndodhur ngjarja e raportuar në media, Urdhri i Stomatologut të Shqipërisë (USSH) ka filluar procedurën administrative për stomatologët e përfshirë në këtë ngjarje. </w:t>
            </w:r>
          </w:p>
          <w:p w14:paraId="4DE1C59C" w14:textId="7C4CCDD1" w:rsidR="00E14BF9" w:rsidRDefault="00E14BF9" w:rsidP="00E14BF9">
            <w:pPr>
              <w:pStyle w:val="yiv6316376107ydp25874a94msonormal"/>
              <w:shd w:val="clear" w:color="auto" w:fill="FFFFFF"/>
              <w:jc w:val="both"/>
              <w:rPr>
                <w:rFonts w:ascii="Helvetica" w:hAnsi="Helvetica" w:cs="Helvetica"/>
                <w:color w:val="1D2228"/>
                <w:sz w:val="20"/>
                <w:szCs w:val="20"/>
              </w:rPr>
            </w:pPr>
            <w:r>
              <w:rPr>
                <w:color w:val="000000"/>
                <w:sz w:val="20"/>
                <w:szCs w:val="20"/>
                <w:lang w:val="sq-AL"/>
              </w:rPr>
              <w:t>Duke qenë se nga Prokuroria e Jur</w:t>
            </w:r>
            <w:r w:rsidR="00AB6FC1">
              <w:rPr>
                <w:color w:val="000000"/>
                <w:sz w:val="20"/>
                <w:szCs w:val="20"/>
                <w:lang w:val="sq-AL"/>
              </w:rPr>
              <w:t>i</w:t>
            </w:r>
            <w:r>
              <w:rPr>
                <w:color w:val="000000"/>
                <w:sz w:val="20"/>
                <w:szCs w:val="20"/>
                <w:lang w:val="sq-AL"/>
              </w:rPr>
              <w:t>dik</w:t>
            </w:r>
            <w:r w:rsidR="00AB6FC1">
              <w:rPr>
                <w:color w:val="000000"/>
                <w:sz w:val="20"/>
                <w:szCs w:val="20"/>
                <w:lang w:val="sq-AL"/>
              </w:rPr>
              <w:t>s</w:t>
            </w:r>
            <w:r>
              <w:rPr>
                <w:color w:val="000000"/>
                <w:sz w:val="20"/>
                <w:szCs w:val="20"/>
                <w:lang w:val="sq-AL"/>
              </w:rPr>
              <w:t xml:space="preserve">ionit të Përgjithshëm pranë Gjykatës së Shkallës së Parë Tiranë </w:t>
            </w:r>
            <w:r>
              <w:rPr>
                <w:color w:val="000000"/>
                <w:sz w:val="20"/>
                <w:szCs w:val="20"/>
                <w:lang w:val="sq-AL"/>
              </w:rPr>
              <w:lastRenderedPageBreak/>
              <w:t>ka filluar procedimi penal për çështjen në fjalë, USSH në bazë të ligjit nr. 127/2014 “</w:t>
            </w:r>
            <w:r>
              <w:rPr>
                <w:i/>
                <w:iCs/>
                <w:color w:val="000000"/>
                <w:sz w:val="20"/>
                <w:szCs w:val="20"/>
                <w:lang w:val="sq-AL"/>
              </w:rPr>
              <w:t>Për Urdhrin e Stomatologut në Republikën e Shqipërisë</w:t>
            </w:r>
            <w:r>
              <w:rPr>
                <w:color w:val="000000"/>
                <w:sz w:val="20"/>
                <w:szCs w:val="20"/>
                <w:lang w:val="sq-AL"/>
              </w:rPr>
              <w:t>”, Statutit të Urdhrit të Stomatologut të Shqipërisë,   si dhe nenit 4, pika 2 të rregullores për gjykimin disiplinor profesional, i cili parashikon se: “</w:t>
            </w:r>
            <w:r>
              <w:rPr>
                <w:i/>
                <w:iCs/>
                <w:color w:val="000000"/>
                <w:sz w:val="20"/>
                <w:szCs w:val="20"/>
                <w:lang w:val="sq-AL"/>
              </w:rPr>
              <w:t>Kur çështja për të cilën ka filluar procedura disiplinore i është referuar njokohësisht edhe organeve të sistemit të drejtësisë, USSH kryen të gjitha veprimet sipas kësaj rregulloreje duke krijuar dosjen e procedimit disiplinor për çështjen. Nga ky moment, ose nëse në një fazë të mëvonshme, çështja paraqitet në organet e sistemit të drejtësisë, pezullohet procedura disiplinore, e cila mund të vijojë nëse ka ka arsye pas marrjes së vendimit të formës së prerë nga organet e sistemit të drejtësisë”, </w:t>
            </w:r>
            <w:r>
              <w:rPr>
                <w:color w:val="000000"/>
                <w:sz w:val="20"/>
                <w:szCs w:val="20"/>
                <w:lang w:val="sq-AL"/>
              </w:rPr>
              <w:t>USSH ka pezulluar procedurën e filluar deri sa të merret një vendim i formës së prerë për çështjen në fjalë.</w:t>
            </w:r>
          </w:p>
          <w:p w14:paraId="17135420" w14:textId="77777777" w:rsidR="00E14BF9" w:rsidRPr="00DB47FC" w:rsidRDefault="00E14BF9" w:rsidP="004E1E8E">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B8F05CC" w14:textId="3ECD634E" w:rsidR="00E14BF9" w:rsidRDefault="00E14BF9"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DE4977" w14:textId="4F7A15B8" w:rsidR="00E14BF9" w:rsidRDefault="00E14BF9" w:rsidP="003B0506">
            <w:pPr>
              <w:jc w:val="center"/>
              <w:rPr>
                <w:rFonts w:ascii="Times New Roman" w:hAnsi="Times New Roman"/>
                <w:b/>
              </w:rPr>
            </w:pPr>
            <w:r>
              <w:rPr>
                <w:rFonts w:ascii="Times New Roman" w:hAnsi="Times New Roman"/>
                <w:b/>
              </w:rPr>
              <w:t>Pa pagesë</w:t>
            </w:r>
          </w:p>
        </w:tc>
      </w:tr>
      <w:tr w:rsidR="00E14BF9" w:rsidRPr="00C961A4" w14:paraId="1648583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A5B7B6" w14:textId="5FE19C02" w:rsidR="00E14BF9" w:rsidRDefault="00E14BF9" w:rsidP="003B0506">
            <w:pPr>
              <w:jc w:val="center"/>
              <w:rPr>
                <w:rFonts w:ascii="Times New Roman" w:hAnsi="Times New Roman"/>
                <w:b/>
              </w:rPr>
            </w:pPr>
            <w:r>
              <w:rPr>
                <w:rFonts w:ascii="Times New Roman" w:hAnsi="Times New Roman"/>
                <w:b/>
              </w:rPr>
              <w:t>15</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85C72B" w14:textId="00189A0B" w:rsidR="00E14BF9" w:rsidRDefault="00E14BF9" w:rsidP="003B0506">
            <w:pPr>
              <w:jc w:val="center"/>
              <w:rPr>
                <w:rFonts w:ascii="Times New Roman" w:hAnsi="Times New Roman"/>
                <w:b/>
              </w:rPr>
            </w:pPr>
            <w:r>
              <w:rPr>
                <w:rFonts w:ascii="Times New Roman" w:hAnsi="Times New Roman"/>
                <w:b/>
              </w:rPr>
              <w:t>9.10.2025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7366E73" w14:textId="3A9A7636" w:rsidR="00E14BF9" w:rsidRDefault="00E14BF9" w:rsidP="003B0506">
            <w:pPr>
              <w:jc w:val="both"/>
              <w:rPr>
                <w:rFonts w:ascii="Times New Roman" w:hAnsi="Times New Roman"/>
                <w:bCs/>
              </w:rPr>
            </w:pPr>
            <w:r>
              <w:rPr>
                <w:rFonts w:ascii="Times New Roman" w:hAnsi="Times New Roman"/>
                <w:bCs/>
              </w:rPr>
              <w:t>Kërkohet dokumentacion për procedimin disiplinor</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E38039A" w14:textId="22D0DF9E" w:rsidR="00E14BF9"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2C8A5D" w14:textId="4734F607" w:rsidR="002D7E10" w:rsidRPr="002D7E10" w:rsidRDefault="002D7E10" w:rsidP="002D7E10">
            <w:pPr>
              <w:pStyle w:val="NoSpacing"/>
              <w:jc w:val="both"/>
              <w:rPr>
                <w:rFonts w:ascii="Times New Roman" w:hAnsi="Times New Roman" w:cs="Times New Roman"/>
                <w:sz w:val="20"/>
                <w:szCs w:val="20"/>
                <w:lang w:val="sq-AL"/>
              </w:rPr>
            </w:pPr>
            <w:r w:rsidRPr="002D7E10">
              <w:rPr>
                <w:rFonts w:ascii="Times New Roman" w:hAnsi="Times New Roman" w:cs="Times New Roman"/>
                <w:sz w:val="20"/>
                <w:szCs w:val="20"/>
                <w:lang w:val="sq-AL"/>
              </w:rPr>
              <w:t xml:space="preserve">Në përgjigje të shkresës Suaj nr. 6588 prot., datë 7.10.2025, nr. 6929 akti, datë 2.10.2025, administruar në USSH me nr. 336 prot., datë 9.10.2025, bashkëngjitur ju dërgohet një kopje e akteve që ndodhen në fashikullin e gjykimit disiplinor me ankues Znj.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 xml:space="preserve">, kundër Dr. </w:t>
            </w:r>
            <w:r>
              <w:rPr>
                <w:rFonts w:ascii="Times New Roman" w:hAnsi="Times New Roman" w:cs="Times New Roman"/>
                <w:sz w:val="20"/>
                <w:szCs w:val="20"/>
                <w:lang w:val="sq-AL"/>
              </w:rPr>
              <w:t>...</w:t>
            </w:r>
            <w:r w:rsidRPr="002D7E10">
              <w:rPr>
                <w:rFonts w:ascii="Times New Roman" w:hAnsi="Times New Roman" w:cs="Times New Roman"/>
                <w:sz w:val="20"/>
                <w:szCs w:val="20"/>
                <w:lang w:val="sq-AL"/>
              </w:rPr>
              <w:t>.</w:t>
            </w:r>
          </w:p>
          <w:p w14:paraId="15EEEBE9" w14:textId="77777777" w:rsidR="00E14BF9" w:rsidRDefault="00E14BF9"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DD0FA2" w14:textId="62F88E6D" w:rsidR="00E14BF9" w:rsidRDefault="00B332B2"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0AD5FFF" w14:textId="7A345726" w:rsidR="00E14BF9" w:rsidRDefault="00B332B2" w:rsidP="003B0506">
            <w:pPr>
              <w:jc w:val="center"/>
              <w:rPr>
                <w:rFonts w:ascii="Times New Roman" w:hAnsi="Times New Roman"/>
                <w:b/>
              </w:rPr>
            </w:pPr>
            <w:r>
              <w:rPr>
                <w:rFonts w:ascii="Times New Roman" w:hAnsi="Times New Roman"/>
                <w:b/>
              </w:rPr>
              <w:t>Pa pagesë</w:t>
            </w:r>
          </w:p>
        </w:tc>
      </w:tr>
      <w:tr w:rsidR="00B332B2" w:rsidRPr="00C961A4" w14:paraId="70FD9E88"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D5F074" w14:textId="3E6F2014" w:rsidR="00B332B2" w:rsidRDefault="00B332B2" w:rsidP="003B0506">
            <w:pPr>
              <w:jc w:val="center"/>
              <w:rPr>
                <w:rFonts w:ascii="Times New Roman" w:hAnsi="Times New Roman"/>
                <w:b/>
              </w:rPr>
            </w:pPr>
            <w:r>
              <w:rPr>
                <w:rFonts w:ascii="Times New Roman" w:hAnsi="Times New Roman"/>
                <w:b/>
              </w:rPr>
              <w:t>16</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659EC" w14:textId="22650915" w:rsidR="00B332B2" w:rsidRDefault="00B332B2" w:rsidP="003B0506">
            <w:pPr>
              <w:jc w:val="center"/>
              <w:rPr>
                <w:rFonts w:ascii="Times New Roman" w:hAnsi="Times New Roman"/>
                <w:b/>
              </w:rPr>
            </w:pPr>
            <w:r>
              <w:rPr>
                <w:rFonts w:ascii="Times New Roman" w:hAnsi="Times New Roman"/>
                <w:b/>
              </w:rPr>
              <w:t>10.10.2025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6648D06" w14:textId="62CCF137" w:rsidR="00B332B2" w:rsidRDefault="00B332B2" w:rsidP="003B0506">
            <w:pPr>
              <w:jc w:val="both"/>
              <w:rPr>
                <w:rFonts w:ascii="Times New Roman" w:hAnsi="Times New Roman"/>
                <w:bCs/>
              </w:rPr>
            </w:pPr>
            <w:r>
              <w:rPr>
                <w:rFonts w:ascii="Times New Roman" w:hAnsi="Times New Roman"/>
                <w:bCs/>
              </w:rPr>
              <w:t>Kërkohet informacion dhe dokumentacion shtesë</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A82F44D" w14:textId="714FBE9C" w:rsidR="00B332B2" w:rsidRDefault="00B332B2" w:rsidP="003B0506">
            <w:pPr>
              <w:jc w:val="center"/>
              <w:rPr>
                <w:rFonts w:ascii="Times New Roman" w:hAnsi="Times New Roman"/>
                <w:b/>
              </w:rPr>
            </w:pPr>
            <w:r>
              <w:rPr>
                <w:rFonts w:ascii="Times New Roman" w:hAnsi="Times New Roman"/>
                <w:b/>
              </w:rPr>
              <w:t>10.10.2025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466C543" w14:textId="436B5069"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Znj. </w:t>
            </w:r>
            <w:r>
              <w:rPr>
                <w:rFonts w:ascii="Times New Roman" w:hAnsi="Times New Roman"/>
                <w:bCs/>
                <w:lang w:val="it-IT"/>
              </w:rPr>
              <w:t>...</w:t>
            </w:r>
            <w:r w:rsidRPr="009915E6">
              <w:rPr>
                <w:rFonts w:ascii="Times New Roman" w:hAnsi="Times New Roman"/>
                <w:bCs/>
                <w:lang w:val="it-IT"/>
              </w:rPr>
              <w:t xml:space="preserve"> është pajisur me liçensën për ushtrimin individual të profesionit të stomatologut, të lëshuar në datë 9.10.2019, e vlefshme deri më datë 9.10.2024</w:t>
            </w:r>
            <w:r>
              <w:rPr>
                <w:rFonts w:ascii="Times New Roman" w:hAnsi="Times New Roman"/>
                <w:bCs/>
                <w:lang w:val="it-IT"/>
              </w:rPr>
              <w:t>, kopje të së cilës e gjeni bashkëngjitur</w:t>
            </w:r>
            <w:r w:rsidRPr="009915E6">
              <w:rPr>
                <w:rFonts w:ascii="Times New Roman" w:hAnsi="Times New Roman"/>
                <w:bCs/>
                <w:lang w:val="it-IT"/>
              </w:rPr>
              <w:t>.</w:t>
            </w:r>
          </w:p>
          <w:p w14:paraId="05AA7F13" w14:textId="77777777" w:rsidR="007F6689" w:rsidRPr="009915E6" w:rsidRDefault="007F6689" w:rsidP="007F6689">
            <w:pPr>
              <w:jc w:val="both"/>
              <w:rPr>
                <w:rFonts w:ascii="Times New Roman" w:hAnsi="Times New Roman"/>
                <w:bCs/>
                <w:lang w:val="it-IT"/>
              </w:rPr>
            </w:pPr>
          </w:p>
          <w:p w14:paraId="78D9A64F" w14:textId="017F200E" w:rsidR="007F6689" w:rsidRPr="009915E6" w:rsidRDefault="007F6689" w:rsidP="007F6689">
            <w:pPr>
              <w:jc w:val="both"/>
              <w:rPr>
                <w:rFonts w:ascii="Times New Roman" w:hAnsi="Times New Roman"/>
                <w:bCs/>
                <w:lang w:val="it-IT"/>
              </w:rPr>
            </w:pPr>
            <w:r w:rsidRPr="009915E6">
              <w:rPr>
                <w:rFonts w:ascii="Times New Roman" w:hAnsi="Times New Roman"/>
                <w:bCs/>
                <w:lang w:val="it-IT"/>
              </w:rPr>
              <w:t xml:space="preserve">Nga verifikimet e kryera, rezulton se pas datës 9.10.2024 Znj. </w:t>
            </w:r>
            <w:r>
              <w:rPr>
                <w:rFonts w:ascii="Times New Roman" w:hAnsi="Times New Roman"/>
                <w:bCs/>
                <w:lang w:val="it-IT"/>
              </w:rPr>
              <w:t>...</w:t>
            </w:r>
            <w:r w:rsidRPr="009915E6">
              <w:rPr>
                <w:rFonts w:ascii="Times New Roman" w:hAnsi="Times New Roman"/>
                <w:bCs/>
                <w:lang w:val="it-IT"/>
              </w:rPr>
              <w:t xml:space="preserve"> nuk është pajisur me liçensë për ushtrimin individual të profesionit të stomatologut.</w:t>
            </w:r>
            <w:r w:rsidR="00841C96">
              <w:rPr>
                <w:rFonts w:ascii="Times New Roman" w:hAnsi="Times New Roman"/>
                <w:bCs/>
                <w:lang w:val="it-IT"/>
              </w:rPr>
              <w:t>..</w:t>
            </w:r>
          </w:p>
          <w:p w14:paraId="50CE1D8F" w14:textId="77777777" w:rsidR="007F6689" w:rsidRPr="009915E6" w:rsidRDefault="007F6689" w:rsidP="007F6689">
            <w:pPr>
              <w:jc w:val="both"/>
              <w:rPr>
                <w:rFonts w:ascii="Times New Roman" w:hAnsi="Times New Roman"/>
                <w:bCs/>
                <w:lang w:val="it-IT"/>
              </w:rPr>
            </w:pPr>
          </w:p>
          <w:p w14:paraId="49D10B0C" w14:textId="46731CF2" w:rsidR="007F6689" w:rsidRPr="001A2403" w:rsidRDefault="007F6689" w:rsidP="007F6689">
            <w:pPr>
              <w:jc w:val="both"/>
              <w:rPr>
                <w:rFonts w:ascii="Times New Roman" w:hAnsi="Times New Roman"/>
                <w:bCs/>
                <w:lang w:val="it-IT"/>
              </w:rPr>
            </w:pPr>
            <w:r w:rsidRPr="001A2403">
              <w:rPr>
                <w:rFonts w:ascii="Times New Roman" w:hAnsi="Times New Roman"/>
                <w:bCs/>
                <w:lang w:val="it-IT"/>
              </w:rPr>
              <w:t xml:space="preserve">Nga verifikimi i librit të protokollit të vitit 2024 rezulton që për shkresën nr. </w:t>
            </w:r>
            <w:r>
              <w:rPr>
                <w:rFonts w:ascii="Times New Roman" w:hAnsi="Times New Roman"/>
                <w:bCs/>
                <w:lang w:val="it-IT"/>
              </w:rPr>
              <w:t>...</w:t>
            </w:r>
            <w:r w:rsidRPr="001A2403">
              <w:rPr>
                <w:rFonts w:ascii="Times New Roman" w:hAnsi="Times New Roman"/>
                <w:bCs/>
                <w:lang w:val="it-IT"/>
              </w:rPr>
              <w:t xml:space="preserve"> prot., datë 14.5.2024 të Avokatit të Popullit është kthyer përgjigje me shkresën nr. </w:t>
            </w:r>
            <w:r>
              <w:rPr>
                <w:rFonts w:ascii="Times New Roman" w:hAnsi="Times New Roman"/>
                <w:bCs/>
                <w:lang w:val="it-IT"/>
              </w:rPr>
              <w:t>...</w:t>
            </w:r>
            <w:r w:rsidRPr="001A2403">
              <w:rPr>
                <w:rFonts w:ascii="Times New Roman" w:hAnsi="Times New Roman"/>
                <w:bCs/>
                <w:lang w:val="it-IT"/>
              </w:rPr>
              <w:t xml:space="preserve"> prot., datë 29.5.2024, si dhe praktikën përkatëse të cilat i gjeni bashkëngjitur.</w:t>
            </w:r>
          </w:p>
          <w:p w14:paraId="2CE2EEA3" w14:textId="77777777" w:rsidR="00B332B2" w:rsidRDefault="00B332B2" w:rsidP="00E14BF9">
            <w:pPr>
              <w:pStyle w:val="yiv6316376107ydp25874a94msonormal"/>
              <w:shd w:val="clear" w:color="auto" w:fill="FFFFFF"/>
              <w:jc w:val="both"/>
              <w:rPr>
                <w:color w:val="000000"/>
                <w:sz w:val="20"/>
                <w:szCs w:val="20"/>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E9B3B1" w14:textId="2A1FBBE7" w:rsidR="00B332B2" w:rsidRDefault="00B332B2"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9F43EC" w14:textId="368A6C32" w:rsidR="00B332B2" w:rsidRDefault="00B332B2" w:rsidP="003B0506">
            <w:pPr>
              <w:jc w:val="center"/>
              <w:rPr>
                <w:rFonts w:ascii="Times New Roman" w:hAnsi="Times New Roman"/>
                <w:b/>
              </w:rPr>
            </w:pPr>
            <w:r>
              <w:rPr>
                <w:rFonts w:ascii="Times New Roman" w:hAnsi="Times New Roman"/>
                <w:b/>
              </w:rPr>
              <w:t>Pa pagesë</w:t>
            </w:r>
          </w:p>
        </w:tc>
      </w:tr>
      <w:tr w:rsidR="00C2778D" w:rsidRPr="00C961A4" w14:paraId="05FBE343"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7A8554E" w14:textId="77777777" w:rsidR="00C2778D" w:rsidRDefault="00C2778D" w:rsidP="003B0506">
            <w:pPr>
              <w:jc w:val="center"/>
              <w:rPr>
                <w:rFonts w:ascii="Times New Roman" w:hAnsi="Times New Roman"/>
                <w:b/>
              </w:rPr>
            </w:pPr>
          </w:p>
          <w:p w14:paraId="60138730" w14:textId="6C946226" w:rsidR="00C2778D" w:rsidRDefault="00C2778D" w:rsidP="00C26340">
            <w:pPr>
              <w:jc w:val="center"/>
              <w:rPr>
                <w:rFonts w:ascii="Times New Roman" w:hAnsi="Times New Roman"/>
                <w:b/>
              </w:rPr>
            </w:pPr>
            <w:r>
              <w:rPr>
                <w:rFonts w:ascii="Times New Roman" w:hAnsi="Times New Roman"/>
                <w:b/>
              </w:rPr>
              <w:t>17</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836361E" w14:textId="78048BCB" w:rsidR="00C2778D" w:rsidRDefault="00C2778D" w:rsidP="003B0506">
            <w:pPr>
              <w:jc w:val="center"/>
              <w:rPr>
                <w:rFonts w:ascii="Times New Roman" w:hAnsi="Times New Roman"/>
                <w:b/>
              </w:rPr>
            </w:pPr>
            <w:r>
              <w:rPr>
                <w:rFonts w:ascii="Times New Roman" w:hAnsi="Times New Roman"/>
                <w:b/>
              </w:rPr>
              <w:t>13.10.2025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2C71C81" w14:textId="01B8EA05" w:rsidR="00C2778D" w:rsidRDefault="00C2778D" w:rsidP="003B0506">
            <w:pPr>
              <w:jc w:val="both"/>
              <w:rPr>
                <w:rFonts w:ascii="Times New Roman" w:hAnsi="Times New Roman"/>
                <w:bCs/>
              </w:rPr>
            </w:pPr>
            <w:r>
              <w:rPr>
                <w:rFonts w:ascii="Times New Roman" w:hAnsi="Times New Roman"/>
                <w:bCs/>
              </w:rPr>
              <w:t xml:space="preserve">Kërkohet informacion dhe dokumentacion </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B9D4127" w14:textId="2C3C33F0" w:rsidR="00C2778D" w:rsidRDefault="00C2778D" w:rsidP="003B0506">
            <w:pPr>
              <w:jc w:val="center"/>
              <w:rPr>
                <w:rFonts w:ascii="Times New Roman" w:hAnsi="Times New Roman"/>
                <w:b/>
              </w:rPr>
            </w:pPr>
            <w:r>
              <w:rPr>
                <w:rFonts w:ascii="Times New Roman" w:hAnsi="Times New Roman"/>
                <w:b/>
              </w:rPr>
              <w:t>14.10.205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3155EE" w14:textId="4C579B8E"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Urdhri i Stomatologut Rajoni Tiranë nuk ka marrë asnjë ankesë për fillimin e procedimit disiplinor për Z. ... Për këtë arsye, Komisioni Disiplinor Rajonal Tiranë nuk ka filluar asnjë procedurë/gjykim disiplior për Z..., sepse nuk ka pasur njoftim për këtë rast.</w:t>
            </w:r>
          </w:p>
          <w:p w14:paraId="70BA4FB8" w14:textId="77777777" w:rsidR="00363A0D" w:rsidRPr="00C44AA3" w:rsidRDefault="00363A0D" w:rsidP="00363A0D">
            <w:pPr>
              <w:jc w:val="both"/>
              <w:rPr>
                <w:rFonts w:ascii="Times New Roman" w:hAnsi="Times New Roman"/>
                <w:bCs/>
                <w:sz w:val="22"/>
                <w:szCs w:val="22"/>
                <w:lang w:val="it-IT"/>
              </w:rPr>
            </w:pPr>
          </w:p>
          <w:p w14:paraId="369131E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 xml:space="preserve">Siç ju kemi bërë me dije edhe më parë (për raste të ngjashme), Urdhri i Stomatologut të Shqipërisë (USSH) nuk ka në kompetencat e tij inspektimin e klinikave dentare. Këtë kompetencë e ka Inspektorati Shtetëror Shëndetësor (IshSh). </w:t>
            </w:r>
          </w:p>
          <w:p w14:paraId="7B33CEF7" w14:textId="77777777" w:rsidR="00363A0D" w:rsidRPr="00C44AA3" w:rsidRDefault="00363A0D" w:rsidP="00363A0D">
            <w:pPr>
              <w:jc w:val="both"/>
              <w:rPr>
                <w:rFonts w:ascii="Times New Roman" w:hAnsi="Times New Roman"/>
                <w:bCs/>
                <w:sz w:val="22"/>
                <w:szCs w:val="22"/>
                <w:lang w:val="it-IT"/>
              </w:rPr>
            </w:pPr>
          </w:p>
          <w:p w14:paraId="0D97E374" w14:textId="77777777" w:rsidR="00363A0D" w:rsidRPr="00C44AA3" w:rsidRDefault="00363A0D" w:rsidP="00363A0D">
            <w:pPr>
              <w:jc w:val="both"/>
              <w:rPr>
                <w:rFonts w:ascii="Times New Roman" w:hAnsi="Times New Roman"/>
                <w:bCs/>
                <w:sz w:val="22"/>
                <w:szCs w:val="22"/>
                <w:lang w:val="it-IT"/>
              </w:rPr>
            </w:pPr>
            <w:r w:rsidRPr="00C44AA3">
              <w:rPr>
                <w:rFonts w:ascii="Times New Roman" w:hAnsi="Times New Roman"/>
                <w:bCs/>
                <w:sz w:val="22"/>
                <w:szCs w:val="22"/>
                <w:lang w:val="it-IT"/>
              </w:rPr>
              <w:t>Përsa i përket pyetjeve tuaja në lidhje me protokollet mjekësore/stomatologjike që ndiqen në rastin e ndërhyrjeve kirurgjikale, ju bëjmë me dije se USSH nuk disponon ndonjë protokoll. Për këtë arsye, duhet ti drejtoheni Ministrisë së Shëndetësisë dhe Mbrojtjes Sociale, i cili është organi kompetent për miratimin e këtyre akteve.</w:t>
            </w:r>
          </w:p>
          <w:p w14:paraId="4AD9492A" w14:textId="77777777" w:rsidR="00C2778D" w:rsidRPr="009915E6" w:rsidRDefault="00C2778D" w:rsidP="007F6689">
            <w:pPr>
              <w:jc w:val="both"/>
              <w:rPr>
                <w:rFonts w:ascii="Times New Roman" w:hAnsi="Times New Roman"/>
                <w:bCs/>
                <w:lang w:val="it-IT"/>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D8B27E" w14:textId="1450F893" w:rsidR="00C2778D" w:rsidRDefault="00C2778D"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0444444" w14:textId="1101CC3A" w:rsidR="00C2778D" w:rsidRDefault="00C2778D" w:rsidP="003B0506">
            <w:pPr>
              <w:jc w:val="center"/>
              <w:rPr>
                <w:rFonts w:ascii="Times New Roman" w:hAnsi="Times New Roman"/>
                <w:b/>
              </w:rPr>
            </w:pPr>
            <w:r>
              <w:rPr>
                <w:rFonts w:ascii="Times New Roman" w:hAnsi="Times New Roman"/>
                <w:b/>
              </w:rPr>
              <w:t>Pa pagesë</w:t>
            </w:r>
          </w:p>
        </w:tc>
      </w:tr>
      <w:tr w:rsidR="00502DB4" w:rsidRPr="00C961A4" w14:paraId="61784D04"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1FD7E5" w14:textId="3CD282F5" w:rsidR="00502DB4" w:rsidRDefault="00502DB4" w:rsidP="003B0506">
            <w:pPr>
              <w:jc w:val="center"/>
              <w:rPr>
                <w:rFonts w:ascii="Times New Roman" w:hAnsi="Times New Roman"/>
                <w:b/>
              </w:rPr>
            </w:pPr>
            <w:r>
              <w:rPr>
                <w:rFonts w:ascii="Times New Roman" w:hAnsi="Times New Roman"/>
                <w:b/>
              </w:rPr>
              <w:lastRenderedPageBreak/>
              <w:t>18</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DAA6EA4" w14:textId="37E4E308" w:rsidR="00502DB4" w:rsidRDefault="00502DB4" w:rsidP="003B0506">
            <w:pPr>
              <w:jc w:val="center"/>
              <w:rPr>
                <w:rFonts w:ascii="Times New Roman" w:hAnsi="Times New Roman"/>
                <w:b/>
              </w:rPr>
            </w:pPr>
            <w:r>
              <w:rPr>
                <w:rFonts w:ascii="Times New Roman" w:hAnsi="Times New Roman"/>
                <w:b/>
              </w:rPr>
              <w:t>12.11.2025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E636C8F" w14:textId="6E4B40E9" w:rsidR="00502DB4" w:rsidRDefault="00502DB4" w:rsidP="003B0506">
            <w:pPr>
              <w:jc w:val="both"/>
              <w:rPr>
                <w:rFonts w:ascii="Times New Roman" w:hAnsi="Times New Roman"/>
                <w:bCs/>
              </w:rPr>
            </w:pPr>
            <w:r>
              <w:rPr>
                <w:rFonts w:ascii="Times New Roman" w:hAnsi="Times New Roman"/>
                <w:bCs/>
              </w:rPr>
              <w:t>Kërkesë për informacion për liçensimin e stomatologëve.</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74881D8" w14:textId="387BF711" w:rsidR="00502DB4" w:rsidRDefault="00502DB4" w:rsidP="003B0506">
            <w:pPr>
              <w:jc w:val="center"/>
              <w:rPr>
                <w:rFonts w:ascii="Times New Roman" w:hAnsi="Times New Roman"/>
                <w:b/>
              </w:rPr>
            </w:pPr>
            <w:r>
              <w:rPr>
                <w:rFonts w:ascii="Times New Roman" w:hAnsi="Times New Roman"/>
                <w:b/>
              </w:rPr>
              <w:t>13.11.2025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517436" w14:textId="196A8F17"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lang w:val="sq-AL"/>
              </w:rPr>
              <w:t xml:space="preserve">Komisioni Disiplinor Rajoni Tiranë ka marrë vendimin për ankesën e paraqitur nga znj. ___ kundër stomatologes ___. Ky vendim i është komunikuar znj. __ konform dispozitave </w:t>
            </w:r>
            <w:r w:rsidRPr="00FB1031">
              <w:rPr>
                <w:rFonts w:ascii="Times New Roman" w:hAnsi="Times New Roman" w:cs="Times New Roman"/>
                <w:sz w:val="24"/>
                <w:szCs w:val="24"/>
                <w:lang w:val="sq-AL"/>
              </w:rPr>
              <w:t>të ligjit nr. 127/2014 “</w:t>
            </w:r>
            <w:r w:rsidRPr="00FB1031">
              <w:rPr>
                <w:rFonts w:ascii="Times New Roman" w:hAnsi="Times New Roman" w:cs="Times New Roman"/>
                <w:i/>
                <w:iCs/>
                <w:sz w:val="24"/>
                <w:szCs w:val="24"/>
                <w:lang w:val="sq-AL"/>
              </w:rPr>
              <w:t>Për Urdhrin e Stomatologut në Republikën e Shqipërisë</w:t>
            </w:r>
            <w:r w:rsidRPr="00FB1031">
              <w:rPr>
                <w:rFonts w:ascii="Times New Roman" w:hAnsi="Times New Roman" w:cs="Times New Roman"/>
                <w:sz w:val="24"/>
                <w:szCs w:val="24"/>
                <w:lang w:val="sq-AL"/>
              </w:rPr>
              <w:t>”, Statutit të Urdhrit të Stomatologut të Shqipërisë, Kodit Etik dhe Deontologjik, si dhe të Rregullores për Gjykimin Disiplonor Profesional</w:t>
            </w:r>
            <w:r>
              <w:rPr>
                <w:rFonts w:ascii="Times New Roman" w:hAnsi="Times New Roman" w:cs="Times New Roman"/>
                <w:sz w:val="24"/>
                <w:szCs w:val="24"/>
                <w:lang w:val="sq-AL"/>
              </w:rPr>
              <w:t>.</w:t>
            </w:r>
          </w:p>
          <w:p w14:paraId="0AE43B86" w14:textId="77777777" w:rsidR="00502DB4" w:rsidRDefault="00502DB4" w:rsidP="00502DB4">
            <w:pPr>
              <w:pStyle w:val="NoSpacing"/>
              <w:jc w:val="both"/>
              <w:rPr>
                <w:rFonts w:ascii="Times New Roman" w:hAnsi="Times New Roman" w:cs="Times New Roman"/>
                <w:sz w:val="24"/>
                <w:szCs w:val="24"/>
                <w:lang w:val="sq-AL"/>
              </w:rPr>
            </w:pPr>
          </w:p>
          <w:p w14:paraId="70CC398D" w14:textId="683D9662" w:rsidR="00502DB4" w:rsidRDefault="00502DB4" w:rsidP="00502DB4">
            <w:pPr>
              <w:pStyle w:val="NoSpacing"/>
              <w:jc w:val="both"/>
              <w:rPr>
                <w:rFonts w:ascii="Times New Roman" w:hAnsi="Times New Roman" w:cs="Times New Roman"/>
                <w:sz w:val="24"/>
                <w:szCs w:val="24"/>
                <w:lang w:val="sq-AL"/>
              </w:rPr>
            </w:pPr>
            <w:r>
              <w:rPr>
                <w:rFonts w:ascii="Times New Roman" w:hAnsi="Times New Roman" w:cs="Times New Roman"/>
                <w:sz w:val="24"/>
                <w:szCs w:val="24"/>
                <w:lang w:val="sq-AL"/>
              </w:rPr>
              <w:t>Kundër këtij vendimi nuk është bërë ankim.</w:t>
            </w:r>
          </w:p>
          <w:p w14:paraId="65C8C710" w14:textId="77777777" w:rsidR="00502DB4" w:rsidRDefault="00502DB4" w:rsidP="00502DB4">
            <w:pPr>
              <w:pStyle w:val="NoSpacing"/>
              <w:jc w:val="both"/>
              <w:rPr>
                <w:rFonts w:ascii="Times New Roman" w:hAnsi="Times New Roman" w:cs="Times New Roman"/>
                <w:sz w:val="24"/>
                <w:szCs w:val="24"/>
                <w:lang w:val="sq-AL"/>
              </w:rPr>
            </w:pPr>
          </w:p>
          <w:p w14:paraId="03A9F16C" w14:textId="62899FEE" w:rsidR="00502DB4" w:rsidRPr="00C44AA3" w:rsidRDefault="00502DB4" w:rsidP="00502DB4">
            <w:pPr>
              <w:jc w:val="both"/>
              <w:rPr>
                <w:rFonts w:ascii="Times New Roman" w:hAnsi="Times New Roman"/>
                <w:bCs/>
                <w:sz w:val="22"/>
                <w:szCs w:val="22"/>
                <w:lang w:val="it-IT"/>
              </w:rPr>
            </w:pPr>
            <w:r>
              <w:rPr>
                <w:rFonts w:ascii="Times New Roman" w:hAnsi="Times New Roman"/>
              </w:rPr>
              <w:t>Përsa i përket kërkesës Suaj, ju bëjmë me dije se të gjithë stomatologët e përmendur në kërkesën tuaj janë të liçensuar/riliçensuar për periudhën 1.12.2022 e në vazhdim.</w:t>
            </w: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99F6752" w14:textId="77A603CB" w:rsidR="00502DB4" w:rsidRDefault="00502DB4" w:rsidP="003B0506">
            <w:pPr>
              <w:jc w:val="center"/>
              <w:rPr>
                <w:rFonts w:ascii="Times New Roman" w:hAnsi="Times New Roman"/>
                <w:b/>
              </w:rPr>
            </w:pPr>
            <w:r>
              <w:rPr>
                <w:rFonts w:ascii="Times New Roman" w:hAnsi="Times New Roman"/>
                <w:b/>
              </w:rPr>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34B7946" w14:textId="483C4489" w:rsidR="00502DB4" w:rsidRDefault="00502DB4" w:rsidP="003B0506">
            <w:pPr>
              <w:jc w:val="center"/>
              <w:rPr>
                <w:rFonts w:ascii="Times New Roman" w:hAnsi="Times New Roman"/>
                <w:b/>
              </w:rPr>
            </w:pPr>
            <w:r>
              <w:rPr>
                <w:rFonts w:ascii="Times New Roman" w:hAnsi="Times New Roman"/>
                <w:b/>
              </w:rPr>
              <w:t>Pa pagesë</w:t>
            </w:r>
          </w:p>
        </w:tc>
      </w:tr>
      <w:tr w:rsidR="00C25C65" w:rsidRPr="00C961A4" w14:paraId="09CB7F46" w14:textId="77777777" w:rsidTr="003B0506">
        <w:trPr>
          <w:trHeight w:val="1073"/>
        </w:trPr>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6473713" w14:textId="12375D9A" w:rsidR="00C25C65" w:rsidRDefault="00C25C65" w:rsidP="003B0506">
            <w:pPr>
              <w:jc w:val="center"/>
              <w:rPr>
                <w:rFonts w:ascii="Times New Roman" w:hAnsi="Times New Roman"/>
                <w:b/>
              </w:rPr>
            </w:pPr>
            <w:r>
              <w:rPr>
                <w:rFonts w:ascii="Times New Roman" w:hAnsi="Times New Roman"/>
                <w:b/>
              </w:rPr>
              <w:t>19</w:t>
            </w:r>
          </w:p>
        </w:tc>
        <w:tc>
          <w:tcPr>
            <w:tcW w:w="135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5189611" w14:textId="2904E39D" w:rsidR="00C25C65" w:rsidRDefault="00C25C65" w:rsidP="003B0506">
            <w:pPr>
              <w:jc w:val="center"/>
              <w:rPr>
                <w:rFonts w:ascii="Times New Roman" w:hAnsi="Times New Roman"/>
                <w:b/>
              </w:rPr>
            </w:pPr>
            <w:r>
              <w:rPr>
                <w:rFonts w:ascii="Times New Roman" w:hAnsi="Times New Roman"/>
                <w:b/>
              </w:rPr>
              <w:t>5.12.2025</w:t>
            </w:r>
          </w:p>
        </w:tc>
        <w:tc>
          <w:tcPr>
            <w:tcW w:w="459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B41CC8F" w14:textId="05F6BBD5" w:rsidR="00C25C65" w:rsidRDefault="00C25C65" w:rsidP="003B0506">
            <w:pPr>
              <w:jc w:val="both"/>
              <w:rPr>
                <w:rFonts w:ascii="Times New Roman" w:hAnsi="Times New Roman"/>
                <w:bCs/>
              </w:rPr>
            </w:pPr>
            <w:r>
              <w:rPr>
                <w:rFonts w:ascii="Times New Roman" w:hAnsi="Times New Roman"/>
                <w:bCs/>
              </w:rPr>
              <w:t>Kërkesë për informacion për liçensimin e stomatologut.</w:t>
            </w:r>
          </w:p>
        </w:tc>
        <w:tc>
          <w:tcPr>
            <w:tcW w:w="161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51879A" w14:textId="3996E4DF" w:rsidR="00C25C65" w:rsidRDefault="00C25C65" w:rsidP="003B0506">
            <w:pPr>
              <w:jc w:val="center"/>
              <w:rPr>
                <w:rFonts w:ascii="Times New Roman" w:hAnsi="Times New Roman"/>
                <w:b/>
              </w:rPr>
            </w:pPr>
            <w:r>
              <w:rPr>
                <w:rFonts w:ascii="Times New Roman" w:hAnsi="Times New Roman"/>
                <w:b/>
              </w:rPr>
              <w:t>10.12.2025</w:t>
            </w:r>
          </w:p>
        </w:tc>
        <w:tc>
          <w:tcPr>
            <w:tcW w:w="3155"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0ECD049" w14:textId="0794032F" w:rsidR="00C25C65" w:rsidRPr="00BB0764" w:rsidRDefault="00C25C65" w:rsidP="00C25C65">
            <w:pPr>
              <w:jc w:val="both"/>
              <w:rPr>
                <w:rFonts w:ascii="Times New Roman" w:hAnsi="Times New Roman"/>
              </w:rPr>
            </w:pPr>
            <w:r w:rsidRPr="00BB0764">
              <w:rPr>
                <w:rFonts w:ascii="Times New Roman" w:hAnsi="Times New Roman"/>
                <w:bCs/>
                <w:lang w:val="it-IT"/>
              </w:rPr>
              <w:t>Nga verifikimi i regjistrit themeltar t</w:t>
            </w:r>
            <w:r w:rsidRPr="00BB0764">
              <w:rPr>
                <w:rFonts w:ascii="Times New Roman" w:hAnsi="Times New Roman"/>
                <w:bCs/>
              </w:rPr>
              <w:t>ë USSH</w:t>
            </w:r>
            <w:r w:rsidRPr="00BB0764">
              <w:rPr>
                <w:rFonts w:ascii="Times New Roman" w:hAnsi="Times New Roman"/>
                <w:bCs/>
                <w:lang w:val="it-IT"/>
              </w:rPr>
              <w:t xml:space="preserve"> rezulton se znj. </w:t>
            </w:r>
            <w:r>
              <w:rPr>
                <w:rFonts w:ascii="Times New Roman" w:hAnsi="Times New Roman"/>
                <w:bCs/>
                <w:lang w:val="it-IT"/>
              </w:rPr>
              <w:t>...</w:t>
            </w:r>
            <w:r w:rsidRPr="00BB0764">
              <w:rPr>
                <w:rFonts w:ascii="Times New Roman" w:hAnsi="Times New Roman"/>
                <w:bCs/>
                <w:lang w:val="it-IT"/>
              </w:rPr>
              <w:t xml:space="preserve">  nuk është pajisur me liçensën individuale për ushtrimin e profesionit të </w:t>
            </w:r>
            <w:r w:rsidRPr="00BB0764">
              <w:rPr>
                <w:rFonts w:ascii="Times New Roman" w:hAnsi="Times New Roman"/>
                <w:bCs/>
                <w:lang w:val="it-IT"/>
              </w:rPr>
              <w:lastRenderedPageBreak/>
              <w:t xml:space="preserve">stomatologut. Në bazë të nenit 6/1 të </w:t>
            </w:r>
            <w:r w:rsidRPr="00BB0764">
              <w:rPr>
                <w:rFonts w:ascii="Times New Roman" w:hAnsi="Times New Roman"/>
              </w:rPr>
              <w:t>ligjit nr. 127/2014, datë 02.10.2014 ”</w:t>
            </w:r>
            <w:r w:rsidRPr="00BB0764">
              <w:rPr>
                <w:rFonts w:ascii="Times New Roman" w:hAnsi="Times New Roman"/>
                <w:i/>
                <w:iCs/>
              </w:rPr>
              <w:t>Për Urdhrin e Stomatologut në Republikën e Shqipërisë</w:t>
            </w:r>
            <w:r w:rsidRPr="00BB0764">
              <w:rPr>
                <w:rFonts w:ascii="Times New Roman" w:hAnsi="Times New Roman"/>
              </w:rPr>
              <w:t> ”,</w:t>
            </w:r>
            <w:r w:rsidRPr="00BB0764">
              <w:t xml:space="preserve"> </w:t>
            </w:r>
            <w:r w:rsidRPr="00BB0764">
              <w:rPr>
                <w:rFonts w:ascii="Times New Roman" w:hAnsi="Times New Roman"/>
                <w:u w:val="single"/>
              </w:rPr>
              <w:t>asnjë individ</w:t>
            </w:r>
            <w:r w:rsidRPr="00BB0764">
              <w:rPr>
                <w:rFonts w:ascii="Times New Roman" w:hAnsi="Times New Roman"/>
              </w:rPr>
              <w:t xml:space="preserve"> nuk mund të ushtrojë profesionin e stomatologut dhe të ndihmësstomatologut në sistemin e kujdesit shëndetësor, publik apo privat, në Republikën e Shqipërisë, pa qenë anëtar i Urdhrit të Stomatologut dhe pa qenë i pajisur me </w:t>
            </w:r>
            <w:r w:rsidRPr="00BB0764">
              <w:rPr>
                <w:rFonts w:ascii="Times New Roman" w:hAnsi="Times New Roman"/>
                <w:u w:val="single"/>
              </w:rPr>
              <w:t>li</w:t>
            </w:r>
            <w:r>
              <w:rPr>
                <w:rFonts w:ascii="Times New Roman" w:hAnsi="Times New Roman"/>
                <w:u w:val="single"/>
              </w:rPr>
              <w:t>ç</w:t>
            </w:r>
            <w:r w:rsidRPr="00BB0764">
              <w:rPr>
                <w:rFonts w:ascii="Times New Roman" w:hAnsi="Times New Roman"/>
                <w:u w:val="single"/>
              </w:rPr>
              <w:t>encën për ushtrimin individual të profesionit</w:t>
            </w:r>
            <w:r w:rsidRPr="00BB0764">
              <w:rPr>
                <w:rFonts w:ascii="Times New Roman" w:hAnsi="Times New Roman"/>
              </w:rPr>
              <w:t xml:space="preserve">, të lëshuar nga ky organizëm. </w:t>
            </w:r>
          </w:p>
          <w:p w14:paraId="10CC1051" w14:textId="77777777" w:rsidR="00C25C65" w:rsidRDefault="00C25C65" w:rsidP="00502DB4">
            <w:pPr>
              <w:pStyle w:val="NoSpacing"/>
              <w:jc w:val="both"/>
              <w:rPr>
                <w:rFonts w:ascii="Times New Roman" w:hAnsi="Times New Roman" w:cs="Times New Roman"/>
                <w:sz w:val="24"/>
                <w:lang w:val="sq-AL"/>
              </w:rPr>
            </w:pPr>
          </w:p>
        </w:tc>
        <w:tc>
          <w:tcPr>
            <w:tcW w:w="1504"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F9AA014" w14:textId="42F9F4CF" w:rsidR="00C25C65" w:rsidRDefault="00C25C65" w:rsidP="003B0506">
            <w:pPr>
              <w:jc w:val="center"/>
              <w:rPr>
                <w:rFonts w:ascii="Times New Roman" w:hAnsi="Times New Roman"/>
                <w:b/>
              </w:rPr>
            </w:pPr>
            <w:r>
              <w:rPr>
                <w:rFonts w:ascii="Times New Roman" w:hAnsi="Times New Roman"/>
                <w:b/>
              </w:rPr>
              <w:lastRenderedPageBreak/>
              <w:t>E Plotë</w:t>
            </w:r>
          </w:p>
        </w:tc>
        <w:tc>
          <w:tcPr>
            <w:tcW w:w="164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FC295B" w14:textId="32721FC6" w:rsidR="00C25C65" w:rsidRDefault="00C25C65" w:rsidP="003B0506">
            <w:pPr>
              <w:jc w:val="center"/>
              <w:rPr>
                <w:rFonts w:ascii="Times New Roman" w:hAnsi="Times New Roman"/>
                <w:b/>
              </w:rPr>
            </w:pPr>
            <w:r>
              <w:rPr>
                <w:rFonts w:ascii="Times New Roman" w:hAnsi="Times New Roman"/>
                <w:b/>
              </w:rPr>
              <w:t>Pa pagesë</w:t>
            </w:r>
          </w:p>
        </w:tc>
      </w:tr>
    </w:tbl>
    <w:p w14:paraId="2E2C43D3" w14:textId="77777777" w:rsidR="003B0506" w:rsidRDefault="003B0506" w:rsidP="003B0506">
      <w:pPr>
        <w:jc w:val="both"/>
        <w:rPr>
          <w:rFonts w:ascii="Times New Roman" w:hAnsi="Times New Roman"/>
          <w:b/>
        </w:rPr>
      </w:pPr>
    </w:p>
    <w:p w14:paraId="63EFB779" w14:textId="0A03E2B6" w:rsidR="00AE76B9" w:rsidRDefault="00AE76B9" w:rsidP="003B0506">
      <w:pPr>
        <w:jc w:val="both"/>
        <w:rPr>
          <w:rFonts w:ascii="Times New Roman" w:hAnsi="Times New Roman"/>
          <w:b/>
        </w:rPr>
      </w:pPr>
      <w:r>
        <w:rPr>
          <w:rFonts w:ascii="Times New Roman" w:hAnsi="Times New Roman"/>
          <w:b/>
        </w:rPr>
        <w:t>Për periudhën Gusht 2025 nuk ka pasur kërkesa për informacion.</w:t>
      </w:r>
    </w:p>
    <w:p w14:paraId="06B82578" w14:textId="09EFF240" w:rsidR="00A22212" w:rsidRDefault="00A22212" w:rsidP="003B0506">
      <w:pPr>
        <w:jc w:val="both"/>
        <w:rPr>
          <w:rFonts w:ascii="Times New Roman" w:hAnsi="Times New Roman"/>
          <w:b/>
        </w:rPr>
      </w:pPr>
      <w:r>
        <w:rPr>
          <w:rFonts w:ascii="Times New Roman" w:hAnsi="Times New Roman"/>
          <w:b/>
        </w:rPr>
        <w:t>Për periudhën Janar 2026 nuk ka pasur kërkesa për informacion.</w:t>
      </w:r>
    </w:p>
    <w:p w14:paraId="4654FA57" w14:textId="1935F952" w:rsidR="007A2A37" w:rsidRPr="00A33B15" w:rsidRDefault="007A2A37" w:rsidP="003B0506">
      <w:pPr>
        <w:jc w:val="both"/>
        <w:rPr>
          <w:rFonts w:ascii="Times New Roman" w:hAnsi="Times New Roman"/>
          <w:b/>
        </w:rPr>
      </w:pPr>
      <w:r>
        <w:rPr>
          <w:rFonts w:ascii="Times New Roman" w:hAnsi="Times New Roman"/>
          <w:b/>
        </w:rPr>
        <w:t>Për periudhën Shkurt – Mars 2026 nuk ka pasur kërkesa për informacion.</w:t>
      </w:r>
    </w:p>
    <w:sectPr w:rsidR="007A2A37" w:rsidRPr="00A33B15" w:rsidSect="003B0506">
      <w:footerReference w:type="even" r:id="rId9"/>
      <w:pgSz w:w="15840" w:h="12240" w:orient="landscape"/>
      <w:pgMar w:top="1701" w:right="1134" w:bottom="1701"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EC6BC" w14:textId="77777777" w:rsidR="006B5130" w:rsidRDefault="006B5130">
      <w:r>
        <w:separator/>
      </w:r>
    </w:p>
  </w:endnote>
  <w:endnote w:type="continuationSeparator" w:id="0">
    <w:p w14:paraId="612DBB92" w14:textId="77777777" w:rsidR="006B5130" w:rsidRDefault="006B51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3F88D" w14:textId="77777777" w:rsidR="00A2671D" w:rsidRDefault="00573C18" w:rsidP="00E8434C">
    <w:pPr>
      <w:pStyle w:val="Footer"/>
      <w:framePr w:wrap="around" w:vAnchor="text" w:hAnchor="margin" w:xAlign="right" w:y="1"/>
      <w:rPr>
        <w:rStyle w:val="PageNumber"/>
      </w:rPr>
    </w:pPr>
    <w:r>
      <w:rPr>
        <w:rStyle w:val="PageNumber"/>
      </w:rPr>
      <w:fldChar w:fldCharType="begin"/>
    </w:r>
    <w:r w:rsidR="00A2671D">
      <w:rPr>
        <w:rStyle w:val="PageNumber"/>
      </w:rPr>
      <w:instrText xml:space="preserve">PAGE  </w:instrText>
    </w:r>
    <w:r>
      <w:rPr>
        <w:rStyle w:val="PageNumber"/>
      </w:rPr>
      <w:fldChar w:fldCharType="end"/>
    </w:r>
  </w:p>
  <w:p w14:paraId="1062EA61" w14:textId="77777777" w:rsidR="00A2671D" w:rsidRDefault="00A2671D" w:rsidP="00A2671D">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A72D24" w14:textId="77777777" w:rsidR="006B5130" w:rsidRDefault="006B5130">
      <w:r>
        <w:separator/>
      </w:r>
    </w:p>
  </w:footnote>
  <w:footnote w:type="continuationSeparator" w:id="0">
    <w:p w14:paraId="519660A1" w14:textId="77777777" w:rsidR="006B5130" w:rsidRDefault="006B51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930F7"/>
    <w:multiLevelType w:val="hybridMultilevel"/>
    <w:tmpl w:val="FA3EE1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CC70B0"/>
    <w:multiLevelType w:val="hybridMultilevel"/>
    <w:tmpl w:val="48B0ED0C"/>
    <w:lvl w:ilvl="0" w:tplc="FFFFFFFF">
      <w:start w:val="1"/>
      <w:numFmt w:val="upperLetter"/>
      <w:pStyle w:val="Heading8"/>
      <w:lvlText w:val="%1."/>
      <w:lvlJc w:val="left"/>
      <w:pPr>
        <w:tabs>
          <w:tab w:val="num" w:pos="720"/>
        </w:tabs>
        <w:ind w:left="720" w:hanging="360"/>
      </w:pPr>
      <w:rPr>
        <w:rFonts w:hint="default"/>
      </w:rPr>
    </w:lvl>
    <w:lvl w:ilvl="1" w:tplc="FFFFFFFF">
      <w:start w:val="1"/>
      <w:numFmt w:val="decimal"/>
      <w:lvlText w:val="%2."/>
      <w:lvlJc w:val="left"/>
      <w:pPr>
        <w:tabs>
          <w:tab w:val="num" w:pos="1440"/>
        </w:tabs>
        <w:ind w:left="1440" w:hanging="360"/>
      </w:pPr>
      <w:rPr>
        <w:rFonts w:hint="default"/>
      </w:rPr>
    </w:lvl>
    <w:lvl w:ilvl="2" w:tplc="FFFFFFFF">
      <w:start w:val="1"/>
      <w:numFmt w:val="lowerLetter"/>
      <w:lvlText w:val="%3)"/>
      <w:lvlJc w:val="left"/>
      <w:pPr>
        <w:tabs>
          <w:tab w:val="num" w:pos="2340"/>
        </w:tabs>
        <w:ind w:left="2340" w:hanging="360"/>
      </w:pPr>
      <w:rPr>
        <w:rFonts w:hint="default"/>
      </w:rPr>
    </w:lvl>
    <w:lvl w:ilvl="3" w:tplc="FFFFFFFF">
      <w:start w:val="1"/>
      <w:numFmt w:val="lowerLetter"/>
      <w:lvlText w:val="%4)"/>
      <w:lvlJc w:val="left"/>
      <w:pPr>
        <w:tabs>
          <w:tab w:val="num" w:pos="1080"/>
        </w:tabs>
        <w:ind w:left="936" w:hanging="216"/>
      </w:pPr>
      <w:rPr>
        <w:rFonts w:hint="default"/>
      </w:rPr>
    </w:lvl>
    <w:lvl w:ilvl="4" w:tplc="FFFFFFFF">
      <w:start w:val="1"/>
      <w:numFmt w:val="lowerLetter"/>
      <w:lvlText w:val="%5)"/>
      <w:lvlJc w:val="left"/>
      <w:pPr>
        <w:tabs>
          <w:tab w:val="num" w:pos="1152"/>
        </w:tabs>
        <w:ind w:left="1152" w:hanging="432"/>
      </w:pPr>
      <w:rPr>
        <w:rFonts w:hint="default"/>
      </w:rPr>
    </w:lvl>
    <w:lvl w:ilvl="5" w:tplc="FFFFFFFF">
      <w:start w:val="1"/>
      <w:numFmt w:val="lowerLetter"/>
      <w:lvlText w:val="%6)"/>
      <w:lvlJc w:val="left"/>
      <w:pPr>
        <w:tabs>
          <w:tab w:val="num" w:pos="1152"/>
        </w:tabs>
        <w:ind w:left="1152" w:hanging="432"/>
      </w:pPr>
      <w:rPr>
        <w:rFonts w:hint="default"/>
      </w:rPr>
    </w:lvl>
    <w:lvl w:ilvl="6" w:tplc="FFFFFFFF">
      <w:start w:val="1"/>
      <w:numFmt w:val="lowerLetter"/>
      <w:lvlText w:val="%7)"/>
      <w:lvlJc w:val="left"/>
      <w:pPr>
        <w:tabs>
          <w:tab w:val="num" w:pos="1296"/>
        </w:tabs>
        <w:ind w:left="1296" w:hanging="576"/>
      </w:pPr>
      <w:rPr>
        <w:rFonts w:hint="default"/>
      </w:r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4BCC0303"/>
    <w:multiLevelType w:val="hybridMultilevel"/>
    <w:tmpl w:val="C6D44C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77981765">
    <w:abstractNumId w:val="1"/>
  </w:num>
  <w:num w:numId="2" w16cid:durableId="1538472247">
    <w:abstractNumId w:val="0"/>
  </w:num>
  <w:num w:numId="3" w16cid:durableId="770053727">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7525"/>
    <w:rsid w:val="00003058"/>
    <w:rsid w:val="000045EC"/>
    <w:rsid w:val="00015043"/>
    <w:rsid w:val="0002289C"/>
    <w:rsid w:val="00024C52"/>
    <w:rsid w:val="00034B25"/>
    <w:rsid w:val="0004282C"/>
    <w:rsid w:val="000557F2"/>
    <w:rsid w:val="000575FA"/>
    <w:rsid w:val="00062A4F"/>
    <w:rsid w:val="000734FC"/>
    <w:rsid w:val="0007719B"/>
    <w:rsid w:val="000776F4"/>
    <w:rsid w:val="00077AA4"/>
    <w:rsid w:val="00082444"/>
    <w:rsid w:val="00085252"/>
    <w:rsid w:val="00090CEC"/>
    <w:rsid w:val="00092D50"/>
    <w:rsid w:val="000A1FD4"/>
    <w:rsid w:val="000A3E8D"/>
    <w:rsid w:val="000B1CFA"/>
    <w:rsid w:val="000B2D90"/>
    <w:rsid w:val="000B7D67"/>
    <w:rsid w:val="000C52F1"/>
    <w:rsid w:val="000C5BDE"/>
    <w:rsid w:val="000C7BD8"/>
    <w:rsid w:val="000D5A92"/>
    <w:rsid w:val="000D6C51"/>
    <w:rsid w:val="000F4FBB"/>
    <w:rsid w:val="001018AA"/>
    <w:rsid w:val="00104DB3"/>
    <w:rsid w:val="00114561"/>
    <w:rsid w:val="001349FE"/>
    <w:rsid w:val="001450FE"/>
    <w:rsid w:val="00146399"/>
    <w:rsid w:val="001654EB"/>
    <w:rsid w:val="001656AA"/>
    <w:rsid w:val="00165ECF"/>
    <w:rsid w:val="0019440B"/>
    <w:rsid w:val="001A136E"/>
    <w:rsid w:val="001B537A"/>
    <w:rsid w:val="001C3CC1"/>
    <w:rsid w:val="001C7FC3"/>
    <w:rsid w:val="001D2AED"/>
    <w:rsid w:val="001E2C0C"/>
    <w:rsid w:val="001E7EC6"/>
    <w:rsid w:val="001F7F5B"/>
    <w:rsid w:val="0020056A"/>
    <w:rsid w:val="00200962"/>
    <w:rsid w:val="00212850"/>
    <w:rsid w:val="00213BFE"/>
    <w:rsid w:val="0024660B"/>
    <w:rsid w:val="00255BC9"/>
    <w:rsid w:val="00275AD7"/>
    <w:rsid w:val="00281B73"/>
    <w:rsid w:val="0029122D"/>
    <w:rsid w:val="002937AA"/>
    <w:rsid w:val="00296B7A"/>
    <w:rsid w:val="002A2163"/>
    <w:rsid w:val="002D7E10"/>
    <w:rsid w:val="002E1E3D"/>
    <w:rsid w:val="002F7FE8"/>
    <w:rsid w:val="00311806"/>
    <w:rsid w:val="003171CA"/>
    <w:rsid w:val="003216C7"/>
    <w:rsid w:val="003229BE"/>
    <w:rsid w:val="00324215"/>
    <w:rsid w:val="0032696C"/>
    <w:rsid w:val="00335E2D"/>
    <w:rsid w:val="00336FCD"/>
    <w:rsid w:val="003404F0"/>
    <w:rsid w:val="00345B41"/>
    <w:rsid w:val="003505AF"/>
    <w:rsid w:val="003521AF"/>
    <w:rsid w:val="00353C08"/>
    <w:rsid w:val="00363A0D"/>
    <w:rsid w:val="00364957"/>
    <w:rsid w:val="00364F01"/>
    <w:rsid w:val="00367752"/>
    <w:rsid w:val="003769CD"/>
    <w:rsid w:val="00380460"/>
    <w:rsid w:val="003817FD"/>
    <w:rsid w:val="003913C2"/>
    <w:rsid w:val="003B0506"/>
    <w:rsid w:val="003B2484"/>
    <w:rsid w:val="003B65B4"/>
    <w:rsid w:val="003B6643"/>
    <w:rsid w:val="003C36E7"/>
    <w:rsid w:val="003C534B"/>
    <w:rsid w:val="003C6B01"/>
    <w:rsid w:val="003D04FA"/>
    <w:rsid w:val="003D2E81"/>
    <w:rsid w:val="003D75C9"/>
    <w:rsid w:val="003E07EA"/>
    <w:rsid w:val="003E2537"/>
    <w:rsid w:val="004010FE"/>
    <w:rsid w:val="0041010F"/>
    <w:rsid w:val="00411354"/>
    <w:rsid w:val="00417CE2"/>
    <w:rsid w:val="00437005"/>
    <w:rsid w:val="00440F86"/>
    <w:rsid w:val="00454069"/>
    <w:rsid w:val="00462065"/>
    <w:rsid w:val="00463792"/>
    <w:rsid w:val="00472738"/>
    <w:rsid w:val="00474E34"/>
    <w:rsid w:val="00480686"/>
    <w:rsid w:val="00482958"/>
    <w:rsid w:val="00494556"/>
    <w:rsid w:val="004974FC"/>
    <w:rsid w:val="004A4B53"/>
    <w:rsid w:val="004A6D09"/>
    <w:rsid w:val="004B4E26"/>
    <w:rsid w:val="004C28F0"/>
    <w:rsid w:val="004C6E17"/>
    <w:rsid w:val="004D336B"/>
    <w:rsid w:val="004D5448"/>
    <w:rsid w:val="004E1E8E"/>
    <w:rsid w:val="004F259B"/>
    <w:rsid w:val="004F54B9"/>
    <w:rsid w:val="004F6602"/>
    <w:rsid w:val="005004A5"/>
    <w:rsid w:val="00502DB4"/>
    <w:rsid w:val="00513890"/>
    <w:rsid w:val="00520B7C"/>
    <w:rsid w:val="00523AA6"/>
    <w:rsid w:val="005371BB"/>
    <w:rsid w:val="00537F44"/>
    <w:rsid w:val="00540056"/>
    <w:rsid w:val="00552BDF"/>
    <w:rsid w:val="00573C18"/>
    <w:rsid w:val="005768E0"/>
    <w:rsid w:val="005879BD"/>
    <w:rsid w:val="00597A12"/>
    <w:rsid w:val="005A7D5C"/>
    <w:rsid w:val="005B5FAF"/>
    <w:rsid w:val="005C423A"/>
    <w:rsid w:val="005D5327"/>
    <w:rsid w:val="005E6D86"/>
    <w:rsid w:val="005F1309"/>
    <w:rsid w:val="005F2487"/>
    <w:rsid w:val="00600A14"/>
    <w:rsid w:val="006015A6"/>
    <w:rsid w:val="00607829"/>
    <w:rsid w:val="00613811"/>
    <w:rsid w:val="00620EC6"/>
    <w:rsid w:val="00621875"/>
    <w:rsid w:val="00645077"/>
    <w:rsid w:val="00652C8D"/>
    <w:rsid w:val="006600B4"/>
    <w:rsid w:val="00661DC1"/>
    <w:rsid w:val="00664D33"/>
    <w:rsid w:val="006668D0"/>
    <w:rsid w:val="00675475"/>
    <w:rsid w:val="006803CC"/>
    <w:rsid w:val="00683619"/>
    <w:rsid w:val="00694B9C"/>
    <w:rsid w:val="006A66D0"/>
    <w:rsid w:val="006A7BE8"/>
    <w:rsid w:val="006B5130"/>
    <w:rsid w:val="006B5CEF"/>
    <w:rsid w:val="006C4CE5"/>
    <w:rsid w:val="006C59DF"/>
    <w:rsid w:val="006D175F"/>
    <w:rsid w:val="006D587F"/>
    <w:rsid w:val="006E0C8A"/>
    <w:rsid w:val="006E7595"/>
    <w:rsid w:val="006F37C2"/>
    <w:rsid w:val="006F6DF9"/>
    <w:rsid w:val="00700407"/>
    <w:rsid w:val="00701708"/>
    <w:rsid w:val="00706E34"/>
    <w:rsid w:val="007103EE"/>
    <w:rsid w:val="00715484"/>
    <w:rsid w:val="007204E9"/>
    <w:rsid w:val="00720DF1"/>
    <w:rsid w:val="007507F1"/>
    <w:rsid w:val="0075577B"/>
    <w:rsid w:val="0075720C"/>
    <w:rsid w:val="00766495"/>
    <w:rsid w:val="0076675D"/>
    <w:rsid w:val="0079735F"/>
    <w:rsid w:val="007A2A37"/>
    <w:rsid w:val="007A39D0"/>
    <w:rsid w:val="007A5412"/>
    <w:rsid w:val="007B42BA"/>
    <w:rsid w:val="007D3078"/>
    <w:rsid w:val="007D67BF"/>
    <w:rsid w:val="007F6689"/>
    <w:rsid w:val="008011A3"/>
    <w:rsid w:val="00805F73"/>
    <w:rsid w:val="0082222C"/>
    <w:rsid w:val="008279B0"/>
    <w:rsid w:val="00841C96"/>
    <w:rsid w:val="00842344"/>
    <w:rsid w:val="00883961"/>
    <w:rsid w:val="00887638"/>
    <w:rsid w:val="008B1C06"/>
    <w:rsid w:val="008B2E4D"/>
    <w:rsid w:val="008B3F03"/>
    <w:rsid w:val="008B58B1"/>
    <w:rsid w:val="008D110A"/>
    <w:rsid w:val="008D4C5D"/>
    <w:rsid w:val="008F4308"/>
    <w:rsid w:val="008F550E"/>
    <w:rsid w:val="00901137"/>
    <w:rsid w:val="00903154"/>
    <w:rsid w:val="009032C3"/>
    <w:rsid w:val="00905C49"/>
    <w:rsid w:val="0091345B"/>
    <w:rsid w:val="00914C1D"/>
    <w:rsid w:val="00916DDB"/>
    <w:rsid w:val="00920405"/>
    <w:rsid w:val="00937BDF"/>
    <w:rsid w:val="00947C34"/>
    <w:rsid w:val="00957F57"/>
    <w:rsid w:val="009607AA"/>
    <w:rsid w:val="00964999"/>
    <w:rsid w:val="00972E1C"/>
    <w:rsid w:val="00995B7D"/>
    <w:rsid w:val="009978D0"/>
    <w:rsid w:val="009A1603"/>
    <w:rsid w:val="009A2297"/>
    <w:rsid w:val="009A2344"/>
    <w:rsid w:val="009A3B68"/>
    <w:rsid w:val="009A3F70"/>
    <w:rsid w:val="009B2A44"/>
    <w:rsid w:val="009C22AA"/>
    <w:rsid w:val="009C580B"/>
    <w:rsid w:val="009C7174"/>
    <w:rsid w:val="009D0A4F"/>
    <w:rsid w:val="009D60E8"/>
    <w:rsid w:val="009D6E9B"/>
    <w:rsid w:val="009F1E8A"/>
    <w:rsid w:val="009F2193"/>
    <w:rsid w:val="00A02237"/>
    <w:rsid w:val="00A22212"/>
    <w:rsid w:val="00A22424"/>
    <w:rsid w:val="00A24DA6"/>
    <w:rsid w:val="00A2671D"/>
    <w:rsid w:val="00A27873"/>
    <w:rsid w:val="00A33B15"/>
    <w:rsid w:val="00A43188"/>
    <w:rsid w:val="00A618FA"/>
    <w:rsid w:val="00A665BC"/>
    <w:rsid w:val="00A703E3"/>
    <w:rsid w:val="00A71FA2"/>
    <w:rsid w:val="00A73A56"/>
    <w:rsid w:val="00A75CF0"/>
    <w:rsid w:val="00A80B89"/>
    <w:rsid w:val="00A82D62"/>
    <w:rsid w:val="00A91474"/>
    <w:rsid w:val="00AA6A02"/>
    <w:rsid w:val="00AB6FC1"/>
    <w:rsid w:val="00AC1F71"/>
    <w:rsid w:val="00AC642D"/>
    <w:rsid w:val="00AD2F20"/>
    <w:rsid w:val="00AE4352"/>
    <w:rsid w:val="00AE76B9"/>
    <w:rsid w:val="00AF515C"/>
    <w:rsid w:val="00B00625"/>
    <w:rsid w:val="00B028B7"/>
    <w:rsid w:val="00B12540"/>
    <w:rsid w:val="00B30A77"/>
    <w:rsid w:val="00B332B2"/>
    <w:rsid w:val="00B35A3A"/>
    <w:rsid w:val="00B3649C"/>
    <w:rsid w:val="00B42EAD"/>
    <w:rsid w:val="00B62C69"/>
    <w:rsid w:val="00B70601"/>
    <w:rsid w:val="00B83426"/>
    <w:rsid w:val="00B8487F"/>
    <w:rsid w:val="00B9122E"/>
    <w:rsid w:val="00BB1912"/>
    <w:rsid w:val="00BB7BFF"/>
    <w:rsid w:val="00BE7486"/>
    <w:rsid w:val="00BE7D0D"/>
    <w:rsid w:val="00BF09F4"/>
    <w:rsid w:val="00C21F20"/>
    <w:rsid w:val="00C2583B"/>
    <w:rsid w:val="00C25C65"/>
    <w:rsid w:val="00C26340"/>
    <w:rsid w:val="00C2778D"/>
    <w:rsid w:val="00C32E66"/>
    <w:rsid w:val="00C3642C"/>
    <w:rsid w:val="00C44AA3"/>
    <w:rsid w:val="00C47F67"/>
    <w:rsid w:val="00C66D51"/>
    <w:rsid w:val="00C75D06"/>
    <w:rsid w:val="00C934DF"/>
    <w:rsid w:val="00CA7DC9"/>
    <w:rsid w:val="00CB0DF6"/>
    <w:rsid w:val="00CB33C7"/>
    <w:rsid w:val="00CB6141"/>
    <w:rsid w:val="00CC679E"/>
    <w:rsid w:val="00CC73B7"/>
    <w:rsid w:val="00CD6D15"/>
    <w:rsid w:val="00CD7DB4"/>
    <w:rsid w:val="00CE4F5C"/>
    <w:rsid w:val="00CE4F80"/>
    <w:rsid w:val="00CE577A"/>
    <w:rsid w:val="00CF44F3"/>
    <w:rsid w:val="00CF7C34"/>
    <w:rsid w:val="00D12A38"/>
    <w:rsid w:val="00D16448"/>
    <w:rsid w:val="00D17529"/>
    <w:rsid w:val="00D45E53"/>
    <w:rsid w:val="00D502A3"/>
    <w:rsid w:val="00D537F9"/>
    <w:rsid w:val="00D54EAA"/>
    <w:rsid w:val="00D56DFB"/>
    <w:rsid w:val="00D60EC6"/>
    <w:rsid w:val="00D71A3B"/>
    <w:rsid w:val="00D92E94"/>
    <w:rsid w:val="00DA58D1"/>
    <w:rsid w:val="00DA6A28"/>
    <w:rsid w:val="00DB7381"/>
    <w:rsid w:val="00DC4905"/>
    <w:rsid w:val="00DD2023"/>
    <w:rsid w:val="00DD29E9"/>
    <w:rsid w:val="00DE3751"/>
    <w:rsid w:val="00DF2517"/>
    <w:rsid w:val="00DF5975"/>
    <w:rsid w:val="00E03486"/>
    <w:rsid w:val="00E10418"/>
    <w:rsid w:val="00E1107E"/>
    <w:rsid w:val="00E14AF1"/>
    <w:rsid w:val="00E14BF9"/>
    <w:rsid w:val="00E21208"/>
    <w:rsid w:val="00E26100"/>
    <w:rsid w:val="00E3192D"/>
    <w:rsid w:val="00E468C1"/>
    <w:rsid w:val="00E533D2"/>
    <w:rsid w:val="00E5711C"/>
    <w:rsid w:val="00E57AE8"/>
    <w:rsid w:val="00E74792"/>
    <w:rsid w:val="00E8434C"/>
    <w:rsid w:val="00E92C68"/>
    <w:rsid w:val="00EA57C2"/>
    <w:rsid w:val="00EB2230"/>
    <w:rsid w:val="00EB5A8C"/>
    <w:rsid w:val="00EC7525"/>
    <w:rsid w:val="00ED5453"/>
    <w:rsid w:val="00EE0ADF"/>
    <w:rsid w:val="00EE325F"/>
    <w:rsid w:val="00EE7B19"/>
    <w:rsid w:val="00F16EFA"/>
    <w:rsid w:val="00F17B79"/>
    <w:rsid w:val="00F218FC"/>
    <w:rsid w:val="00F2192F"/>
    <w:rsid w:val="00F246BB"/>
    <w:rsid w:val="00F25943"/>
    <w:rsid w:val="00F447C1"/>
    <w:rsid w:val="00F46B66"/>
    <w:rsid w:val="00F56442"/>
    <w:rsid w:val="00F63362"/>
    <w:rsid w:val="00F71E99"/>
    <w:rsid w:val="00F8782F"/>
    <w:rsid w:val="00FA77A8"/>
    <w:rsid w:val="00FB1E08"/>
    <w:rsid w:val="00FB22D7"/>
    <w:rsid w:val="00FC05F6"/>
    <w:rsid w:val="00FD6C5F"/>
    <w:rsid w:val="00FF122E"/>
    <w:rsid w:val="00FF6F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B396EE"/>
  <w15:docId w15:val="{B427A693-30E7-4246-B096-8B5E23DB7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C7525"/>
    <w:rPr>
      <w:rFonts w:ascii="Book Antiqua" w:hAnsi="Book Antiqua"/>
      <w:sz w:val="24"/>
      <w:szCs w:val="24"/>
      <w:lang w:val="sq-AL"/>
    </w:rPr>
  </w:style>
  <w:style w:type="paragraph" w:styleId="Heading1">
    <w:name w:val="heading 1"/>
    <w:basedOn w:val="Normal"/>
    <w:next w:val="Normal"/>
    <w:qFormat/>
    <w:rsid w:val="00EC7525"/>
    <w:pPr>
      <w:keepNext/>
      <w:jc w:val="right"/>
      <w:outlineLvl w:val="0"/>
    </w:pPr>
    <w:rPr>
      <w:rFonts w:ascii="Bookman Old Style" w:hAnsi="Bookman Old Style"/>
      <w:b/>
      <w:caps/>
      <w:u w:val="single"/>
    </w:rPr>
  </w:style>
  <w:style w:type="paragraph" w:styleId="Heading8">
    <w:name w:val="heading 8"/>
    <w:next w:val="Normal"/>
    <w:link w:val="Heading8Char"/>
    <w:qFormat/>
    <w:rsid w:val="00A618FA"/>
    <w:pPr>
      <w:numPr>
        <w:numId w:val="1"/>
      </w:numPr>
      <w:tabs>
        <w:tab w:val="clear" w:pos="720"/>
      </w:tabs>
      <w:overflowPunct w:val="0"/>
      <w:autoSpaceDE w:val="0"/>
      <w:autoSpaceDN w:val="0"/>
      <w:adjustRightInd w:val="0"/>
      <w:ind w:left="0" w:firstLine="0"/>
      <w:textAlignment w:val="baseline"/>
      <w:outlineLvl w:val="7"/>
    </w:pPr>
    <w:rPr>
      <w:rFonts w:eastAsia="Batang"/>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C7525"/>
    <w:rPr>
      <w:rFonts w:cs="Times New Roman"/>
      <w:color w:val="0000FF"/>
      <w:u w:val="single"/>
    </w:rPr>
  </w:style>
  <w:style w:type="paragraph" w:styleId="Footer">
    <w:name w:val="footer"/>
    <w:basedOn w:val="Normal"/>
    <w:link w:val="FooterChar"/>
    <w:uiPriority w:val="99"/>
    <w:rsid w:val="00EC7525"/>
    <w:pPr>
      <w:tabs>
        <w:tab w:val="center" w:pos="4320"/>
        <w:tab w:val="right" w:pos="8640"/>
      </w:tabs>
    </w:pPr>
  </w:style>
  <w:style w:type="table" w:styleId="TableGrid">
    <w:name w:val="Table Grid"/>
    <w:basedOn w:val="TableNormal"/>
    <w:rsid w:val="00EC75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EC7525"/>
    <w:rPr>
      <w:rFonts w:cs="Times New Roman"/>
    </w:rPr>
  </w:style>
  <w:style w:type="character" w:customStyle="1" w:styleId="FooterChar">
    <w:name w:val="Footer Char"/>
    <w:link w:val="Footer"/>
    <w:uiPriority w:val="99"/>
    <w:locked/>
    <w:rsid w:val="00EC7525"/>
    <w:rPr>
      <w:rFonts w:ascii="Book Antiqua" w:hAnsi="Book Antiqua" w:cs="Times New Roman"/>
      <w:sz w:val="24"/>
      <w:szCs w:val="24"/>
      <w:lang w:val="sq-AL" w:eastAsia="en-US" w:bidi="ar-SA"/>
    </w:rPr>
  </w:style>
  <w:style w:type="paragraph" w:styleId="Header">
    <w:name w:val="header"/>
    <w:basedOn w:val="Normal"/>
    <w:link w:val="HeaderChar"/>
    <w:uiPriority w:val="99"/>
    <w:rsid w:val="00EC7525"/>
    <w:pPr>
      <w:tabs>
        <w:tab w:val="center" w:pos="4320"/>
        <w:tab w:val="right" w:pos="8640"/>
      </w:tabs>
    </w:pPr>
  </w:style>
  <w:style w:type="character" w:styleId="FollowedHyperlink">
    <w:name w:val="FollowedHyperlink"/>
    <w:basedOn w:val="DefaultParagraphFont"/>
    <w:rsid w:val="00E14AF1"/>
    <w:rPr>
      <w:color w:val="800080"/>
      <w:u w:val="single"/>
    </w:rPr>
  </w:style>
  <w:style w:type="paragraph" w:styleId="BodyText">
    <w:name w:val="Body Text"/>
    <w:basedOn w:val="Normal"/>
    <w:link w:val="BodyTextChar"/>
    <w:rsid w:val="00336FCD"/>
    <w:pPr>
      <w:tabs>
        <w:tab w:val="center" w:pos="-1488"/>
      </w:tabs>
      <w:overflowPunct w:val="0"/>
      <w:autoSpaceDE w:val="0"/>
      <w:autoSpaceDN w:val="0"/>
      <w:adjustRightInd w:val="0"/>
      <w:textAlignment w:val="baseline"/>
    </w:pPr>
    <w:rPr>
      <w:rFonts w:ascii="Times New Roman" w:hAnsi="Times New Roman"/>
      <w:sz w:val="26"/>
      <w:szCs w:val="20"/>
      <w:lang w:val="it-IT" w:eastAsia="it-IT"/>
    </w:rPr>
  </w:style>
  <w:style w:type="character" w:customStyle="1" w:styleId="BodyTextChar">
    <w:name w:val="Body Text Char"/>
    <w:basedOn w:val="DefaultParagraphFont"/>
    <w:link w:val="BodyText"/>
    <w:rsid w:val="00336FCD"/>
    <w:rPr>
      <w:sz w:val="26"/>
      <w:lang w:val="it-IT" w:eastAsia="it-IT"/>
    </w:rPr>
  </w:style>
  <w:style w:type="character" w:customStyle="1" w:styleId="Heading8Char">
    <w:name w:val="Heading 8 Char"/>
    <w:basedOn w:val="DefaultParagraphFont"/>
    <w:link w:val="Heading8"/>
    <w:rsid w:val="00A618FA"/>
    <w:rPr>
      <w:rFonts w:eastAsia="Batang"/>
      <w:noProof/>
    </w:rPr>
  </w:style>
  <w:style w:type="character" w:customStyle="1" w:styleId="longtext">
    <w:name w:val="long_text"/>
    <w:basedOn w:val="DefaultParagraphFont"/>
    <w:rsid w:val="005004A5"/>
  </w:style>
  <w:style w:type="paragraph" w:styleId="ListParagraph">
    <w:name w:val="List Paragraph"/>
    <w:basedOn w:val="Normal"/>
    <w:uiPriority w:val="34"/>
    <w:qFormat/>
    <w:rsid w:val="005004A5"/>
    <w:pPr>
      <w:ind w:left="720"/>
      <w:contextualSpacing/>
    </w:pPr>
    <w:rPr>
      <w:rFonts w:ascii="Times New Roman" w:hAnsi="Times New Roman"/>
      <w:lang w:val="en-US"/>
    </w:rPr>
  </w:style>
  <w:style w:type="character" w:customStyle="1" w:styleId="HeaderChar">
    <w:name w:val="Header Char"/>
    <w:link w:val="Header"/>
    <w:uiPriority w:val="99"/>
    <w:rsid w:val="00F56442"/>
    <w:rPr>
      <w:rFonts w:ascii="Book Antiqua" w:hAnsi="Book Antiqua"/>
      <w:sz w:val="24"/>
      <w:szCs w:val="24"/>
      <w:lang w:val="sq-AL"/>
    </w:rPr>
  </w:style>
  <w:style w:type="paragraph" w:styleId="BalloonText">
    <w:name w:val="Balloon Text"/>
    <w:basedOn w:val="Normal"/>
    <w:link w:val="BalloonTextChar"/>
    <w:semiHidden/>
    <w:unhideWhenUsed/>
    <w:rsid w:val="00092D50"/>
    <w:rPr>
      <w:rFonts w:ascii="Segoe UI" w:hAnsi="Segoe UI" w:cs="Segoe UI"/>
      <w:sz w:val="18"/>
      <w:szCs w:val="18"/>
    </w:rPr>
  </w:style>
  <w:style w:type="character" w:customStyle="1" w:styleId="BalloonTextChar">
    <w:name w:val="Balloon Text Char"/>
    <w:basedOn w:val="DefaultParagraphFont"/>
    <w:link w:val="BalloonText"/>
    <w:semiHidden/>
    <w:rsid w:val="00092D50"/>
    <w:rPr>
      <w:rFonts w:ascii="Segoe UI" w:hAnsi="Segoe UI" w:cs="Segoe UI"/>
      <w:sz w:val="18"/>
      <w:szCs w:val="18"/>
      <w:lang w:val="sq-AL"/>
    </w:rPr>
  </w:style>
  <w:style w:type="paragraph" w:styleId="FootnoteText">
    <w:name w:val="footnote text"/>
    <w:basedOn w:val="Normal"/>
    <w:link w:val="FootnoteTextChar"/>
    <w:uiPriority w:val="99"/>
    <w:semiHidden/>
    <w:unhideWhenUsed/>
    <w:rsid w:val="00D537F9"/>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D537F9"/>
    <w:rPr>
      <w:rFonts w:asciiTheme="minorHAnsi" w:eastAsiaTheme="minorHAnsi" w:hAnsiTheme="minorHAnsi" w:cstheme="minorBidi"/>
      <w:lang w:val="sq-AL"/>
    </w:rPr>
  </w:style>
  <w:style w:type="character" w:styleId="FootnoteReference">
    <w:name w:val="footnote reference"/>
    <w:basedOn w:val="DefaultParagraphFont"/>
    <w:uiPriority w:val="99"/>
    <w:semiHidden/>
    <w:unhideWhenUsed/>
    <w:rsid w:val="00D537F9"/>
    <w:rPr>
      <w:vertAlign w:val="superscript"/>
    </w:rPr>
  </w:style>
  <w:style w:type="paragraph" w:styleId="NoSpacing">
    <w:name w:val="No Spacing"/>
    <w:uiPriority w:val="1"/>
    <w:qFormat/>
    <w:rsid w:val="00675475"/>
    <w:rPr>
      <w:rFonts w:asciiTheme="minorHAnsi" w:eastAsiaTheme="minorHAnsi" w:hAnsiTheme="minorHAnsi" w:cstheme="minorBidi"/>
      <w:sz w:val="22"/>
      <w:szCs w:val="22"/>
    </w:rPr>
  </w:style>
  <w:style w:type="paragraph" w:customStyle="1" w:styleId="yiv6316376107ydp25874a94msonormal">
    <w:name w:val="yiv6316376107ydp25874a94msonormal"/>
    <w:basedOn w:val="Normal"/>
    <w:rsid w:val="00E14BF9"/>
    <w:pPr>
      <w:spacing w:before="100" w:beforeAutospacing="1" w:after="100" w:afterAutospacing="1"/>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9501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165AF6-4CE3-43D0-8071-7F3ABDFDD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20</Pages>
  <Words>2633</Words>
  <Characters>15014</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mash</Company>
  <LinksUpToDate>false</LinksUpToDate>
  <CharactersWithSpaces>17612</CharactersWithSpaces>
  <SharedDoc>false</SharedDoc>
  <HLinks>
    <vt:vector size="12" baseType="variant">
      <vt:variant>
        <vt:i4>655399</vt:i4>
      </vt:variant>
      <vt:variant>
        <vt:i4>5</vt:i4>
      </vt:variant>
      <vt:variant>
        <vt:i4>0</vt:i4>
      </vt:variant>
      <vt:variant>
        <vt:i4>5</vt:i4>
      </vt:variant>
      <vt:variant>
        <vt:lpwstr>mailto:rezana.vrapi@qsha.gov.al</vt:lpwstr>
      </vt:variant>
      <vt:variant>
        <vt:lpwstr/>
      </vt:variant>
      <vt:variant>
        <vt:i4>3211314</vt:i4>
      </vt:variant>
      <vt:variant>
        <vt:i4>2</vt:i4>
      </vt:variant>
      <vt:variant>
        <vt:i4>0</vt:i4>
      </vt:variant>
      <vt:variant>
        <vt:i4>5</vt:i4>
      </vt:variant>
      <vt:variant>
        <vt:lpwstr>http://www.qsha.gov.al/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Rovena Sulstarova</dc:creator>
  <cp:lastModifiedBy>totig</cp:lastModifiedBy>
  <cp:revision>35</cp:revision>
  <cp:lastPrinted>2025-05-12T10:34:00Z</cp:lastPrinted>
  <dcterms:created xsi:type="dcterms:W3CDTF">2025-09-12T08:53:00Z</dcterms:created>
  <dcterms:modified xsi:type="dcterms:W3CDTF">2026-04-03T08:55:00Z</dcterms:modified>
</cp:coreProperties>
</file>