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1657" w14:textId="77777777" w:rsidR="00715997" w:rsidRDefault="00715997" w:rsidP="00607301">
      <w:pPr>
        <w:spacing w:after="0" w:line="259" w:lineRule="auto"/>
        <w:ind w:left="0" w:firstLine="0"/>
      </w:pPr>
    </w:p>
    <w:p w14:paraId="49923113" w14:textId="154AC108" w:rsidR="00715997" w:rsidRPr="009224C5" w:rsidRDefault="009224C5" w:rsidP="009224C5">
      <w:pPr>
        <w:pStyle w:val="ListParagraph"/>
        <w:numPr>
          <w:ilvl w:val="0"/>
          <w:numId w:val="19"/>
        </w:numPr>
        <w:spacing w:after="0" w:line="259" w:lineRule="auto"/>
        <w:rPr>
          <w:b/>
          <w:bCs/>
          <w:sz w:val="28"/>
          <w:szCs w:val="28"/>
        </w:rPr>
      </w:pPr>
      <w:r w:rsidRPr="009224C5">
        <w:rPr>
          <w:b/>
          <w:bCs/>
          <w:sz w:val="28"/>
          <w:szCs w:val="28"/>
        </w:rPr>
        <w:t>INFORMIM</w:t>
      </w:r>
      <w:r w:rsidR="00165C1A">
        <w:rPr>
          <w:b/>
          <w:bCs/>
          <w:sz w:val="28"/>
          <w:szCs w:val="28"/>
        </w:rPr>
        <w:t xml:space="preserve"> </w:t>
      </w:r>
      <w:r w:rsidR="00165C1A" w:rsidRPr="00165C1A">
        <w:rPr>
          <w:b/>
          <w:bCs/>
          <w:sz w:val="28"/>
          <w:szCs w:val="28"/>
        </w:rPr>
        <w:t>P</w:t>
      </w:r>
      <w:r w:rsidR="00165C1A" w:rsidRPr="00165C1A">
        <w:rPr>
          <w:b/>
          <w:bCs/>
          <w:color w:val="000000" w:themeColor="text1"/>
          <w:sz w:val="28"/>
          <w:szCs w:val="28"/>
          <w:shd w:val="clear" w:color="auto" w:fill="FFFFFF"/>
        </w:rPr>
        <w:t>Ë</w:t>
      </w:r>
      <w:r w:rsidR="00165C1A" w:rsidRPr="00165C1A">
        <w:rPr>
          <w:b/>
          <w:bCs/>
          <w:color w:val="000000" w:themeColor="text1"/>
          <w:sz w:val="28"/>
          <w:szCs w:val="28"/>
          <w:shd w:val="clear" w:color="auto" w:fill="FFFFFF"/>
        </w:rPr>
        <w:t>R PACIENTIN</w:t>
      </w:r>
    </w:p>
    <w:p w14:paraId="0660C0A3" w14:textId="77777777" w:rsidR="00715997" w:rsidRDefault="00715997" w:rsidP="00607301">
      <w:pPr>
        <w:spacing w:after="0" w:line="259" w:lineRule="auto"/>
        <w:ind w:left="0" w:firstLine="0"/>
      </w:pPr>
    </w:p>
    <w:p w14:paraId="6C063829" w14:textId="5394A25F" w:rsidR="00DE63CE" w:rsidRDefault="00000000">
      <w:pPr>
        <w:spacing w:after="266" w:line="249" w:lineRule="auto"/>
        <w:ind w:left="-5" w:right="45" w:hanging="10"/>
      </w:pPr>
      <w:proofErr w:type="spellStart"/>
      <w:r>
        <w:rPr>
          <w:b/>
        </w:rPr>
        <w:t>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mbështetje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pikës</w:t>
      </w:r>
      <w:proofErr w:type="spellEnd"/>
      <w:r>
        <w:rPr>
          <w:b/>
        </w:rPr>
        <w:t xml:space="preserve"> 3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nenit</w:t>
      </w:r>
      <w:proofErr w:type="spellEnd"/>
      <w:r>
        <w:rPr>
          <w:b/>
        </w:rPr>
        <w:t xml:space="preserve"> 116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“</w:t>
      </w:r>
      <w:proofErr w:type="spellStart"/>
      <w:r>
        <w:rPr>
          <w:b/>
        </w:rPr>
        <w:t>Kushtetutës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Republikës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Shqipërisë</w:t>
      </w:r>
      <w:proofErr w:type="spellEnd"/>
      <w:r>
        <w:rPr>
          <w:b/>
        </w:rPr>
        <w:t xml:space="preserve">”,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zbatim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shkronjës</w:t>
      </w:r>
      <w:proofErr w:type="spellEnd"/>
      <w:r>
        <w:rPr>
          <w:b/>
        </w:rPr>
        <w:t xml:space="preserve"> </w:t>
      </w:r>
      <w:r>
        <w:t>c</w:t>
      </w:r>
      <w:r>
        <w:rPr>
          <w:b/>
        </w:rPr>
        <w:t xml:space="preserve">, pika 2 e </w:t>
      </w:r>
      <w:proofErr w:type="spellStart"/>
      <w:r>
        <w:rPr>
          <w:b/>
        </w:rPr>
        <w:t>nenit</w:t>
      </w:r>
      <w:proofErr w:type="spellEnd"/>
      <w:r>
        <w:rPr>
          <w:b/>
        </w:rPr>
        <w:t xml:space="preserve"> 6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Ligjit</w:t>
      </w:r>
      <w:proofErr w:type="spellEnd"/>
      <w:r>
        <w:rPr>
          <w:b/>
        </w:rPr>
        <w:t xml:space="preserve"> nr. 10107, </w:t>
      </w:r>
      <w:proofErr w:type="spellStart"/>
      <w:r>
        <w:rPr>
          <w:b/>
        </w:rPr>
        <w:t>datë</w:t>
      </w:r>
      <w:proofErr w:type="spellEnd"/>
      <w:r>
        <w:rPr>
          <w:b/>
        </w:rPr>
        <w:t xml:space="preserve"> 30.03.2009, “</w:t>
      </w:r>
      <w:proofErr w:type="spellStart"/>
      <w:r>
        <w:rPr>
          <w:b/>
        </w:rPr>
        <w:t>Për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kujdesin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shëndetësor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Republikën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Shqipërisë</w:t>
      </w:r>
      <w:proofErr w:type="spellEnd"/>
      <w:r>
        <w:rPr>
          <w:b/>
        </w:rPr>
        <w:t>”</w:t>
      </w:r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vetëdijshme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informuar</w:t>
      </w:r>
      <w:proofErr w:type="spellEnd"/>
      <w:r>
        <w:t xml:space="preserve">, jap </w:t>
      </w:r>
      <w:proofErr w:type="spellStart"/>
      <w:r>
        <w:t>pëlqimin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kryerjen</w:t>
      </w:r>
      <w:proofErr w:type="spellEnd"/>
      <w:r>
        <w:t xml:space="preserve"> e </w:t>
      </w:r>
      <w:proofErr w:type="spellStart"/>
      <w:r>
        <w:t>punimeve</w:t>
      </w:r>
      <w:proofErr w:type="spellEnd"/>
      <w:r>
        <w:t xml:space="preserve"> </w:t>
      </w:r>
      <w:proofErr w:type="spellStart"/>
      <w:r>
        <w:t>dentare</w:t>
      </w:r>
      <w:proofErr w:type="spellEnd"/>
      <w:r>
        <w:t xml:space="preserve">, </w:t>
      </w:r>
      <w:proofErr w:type="spellStart"/>
      <w:r>
        <w:t>ndërhyrjeve</w:t>
      </w:r>
      <w:proofErr w:type="spellEnd"/>
      <w:r>
        <w:t xml:space="preserve"> </w:t>
      </w:r>
      <w:proofErr w:type="spellStart"/>
      <w:r>
        <w:t>kirurgjikale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trajtimeve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stomatologjike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nevojshme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Klinikën</w:t>
      </w:r>
      <w:proofErr w:type="spellEnd"/>
      <w:r w:rsidR="00165C1A">
        <w:t xml:space="preserve"> </w:t>
      </w:r>
      <w:r>
        <w:t xml:space="preserve"> </w:t>
      </w:r>
      <w:r w:rsidR="00607301">
        <w:t>______________________</w:t>
      </w:r>
    </w:p>
    <w:p w14:paraId="45A55C47" w14:textId="77777777" w:rsidR="00DE63CE" w:rsidRDefault="00000000">
      <w:pPr>
        <w:spacing w:after="271"/>
        <w:ind w:left="0" w:right="52" w:firstLine="0"/>
      </w:pPr>
      <w:proofErr w:type="spellStart"/>
      <w:r>
        <w:t>Deklaroj</w:t>
      </w:r>
      <w:proofErr w:type="spellEnd"/>
      <w:r>
        <w:t xml:space="preserve"> se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informacion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qartë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natyrën</w:t>
      </w:r>
      <w:proofErr w:type="spellEnd"/>
      <w:r>
        <w:t xml:space="preserve">, </w:t>
      </w:r>
      <w:proofErr w:type="spellStart"/>
      <w:r>
        <w:t>qëllimin</w:t>
      </w:r>
      <w:proofErr w:type="spellEnd"/>
      <w:r>
        <w:t xml:space="preserve">, </w:t>
      </w:r>
      <w:proofErr w:type="spellStart"/>
      <w:r>
        <w:t>rreziqet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përfitimet</w:t>
      </w:r>
      <w:proofErr w:type="spellEnd"/>
      <w:r>
        <w:t xml:space="preserve"> e </w:t>
      </w:r>
      <w:proofErr w:type="spellStart"/>
      <w:r>
        <w:t>mundshme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ndërhyrjeve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kryhen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alternativat</w:t>
      </w:r>
      <w:proofErr w:type="spellEnd"/>
      <w:r>
        <w:t xml:space="preserve"> e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terapeutike</w:t>
      </w:r>
      <w:proofErr w:type="spellEnd"/>
      <w:r>
        <w:t xml:space="preserve">. </w:t>
      </w:r>
      <w:proofErr w:type="spellStart"/>
      <w:r>
        <w:t>Gjithashtu</w:t>
      </w:r>
      <w:proofErr w:type="spellEnd"/>
      <w:r>
        <w:t xml:space="preserve">, </w:t>
      </w:r>
      <w:proofErr w:type="spellStart"/>
      <w:r>
        <w:t>konfirmoj</w:t>
      </w:r>
      <w:proofErr w:type="spellEnd"/>
      <w:r>
        <w:t xml:space="preserve"> se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pasur</w:t>
      </w:r>
      <w:proofErr w:type="spellEnd"/>
      <w:r>
        <w:t xml:space="preserve"> </w:t>
      </w:r>
      <w:proofErr w:type="spellStart"/>
      <w:r>
        <w:t>mundësinë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bëj</w:t>
      </w:r>
      <w:proofErr w:type="spellEnd"/>
      <w:r>
        <w:t xml:space="preserve"> </w:t>
      </w:r>
      <w:proofErr w:type="spellStart"/>
      <w:r>
        <w:t>pyetje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marr</w:t>
      </w:r>
      <w:proofErr w:type="spellEnd"/>
      <w:r>
        <w:t xml:space="preserve"> </w:t>
      </w:r>
      <w:proofErr w:type="spellStart"/>
      <w:r>
        <w:t>përgjigje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qarta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aspekt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trajtimit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propozuar</w:t>
      </w:r>
      <w:proofErr w:type="spellEnd"/>
      <w:r>
        <w:t xml:space="preserve">. </w:t>
      </w:r>
    </w:p>
    <w:p w14:paraId="73D1F278" w14:textId="77777777" w:rsidR="00DE63CE" w:rsidRDefault="00000000">
      <w:pPr>
        <w:spacing w:after="271"/>
        <w:ind w:left="0" w:right="52" w:firstLine="0"/>
      </w:pPr>
      <w:r>
        <w:t xml:space="preserve">Me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deklaratë</w:t>
      </w:r>
      <w:proofErr w:type="spellEnd"/>
      <w:r>
        <w:t xml:space="preserve">, </w:t>
      </w:r>
      <w:proofErr w:type="spellStart"/>
      <w:r>
        <w:t>shpreh</w:t>
      </w:r>
      <w:proofErr w:type="spellEnd"/>
      <w:r>
        <w:t xml:space="preserve"> </w:t>
      </w:r>
      <w:proofErr w:type="spellStart"/>
      <w:r>
        <w:t>pëlqimin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lirë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ndërgjegjshëm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realizimin</w:t>
      </w:r>
      <w:proofErr w:type="spellEnd"/>
      <w:r>
        <w:t xml:space="preserve"> e </w:t>
      </w:r>
      <w:proofErr w:type="spellStart"/>
      <w:r>
        <w:t>ndërhyrjeve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nevojshme</w:t>
      </w:r>
      <w:proofErr w:type="spellEnd"/>
      <w:r>
        <w:t xml:space="preserve">. </w:t>
      </w:r>
    </w:p>
    <w:p w14:paraId="33E81594" w14:textId="6990A575" w:rsidR="00926105" w:rsidRDefault="00000000">
      <w:pPr>
        <w:spacing w:after="230"/>
        <w:ind w:left="0" w:right="52" w:firstLine="0"/>
      </w:pPr>
      <w:r>
        <w:t xml:space="preserve">EMËR MBIEMËR: ______________________ </w:t>
      </w:r>
    </w:p>
    <w:p w14:paraId="3FFAFE2A" w14:textId="078CC1AE" w:rsidR="00926105" w:rsidRDefault="00926105">
      <w:pPr>
        <w:spacing w:after="230"/>
        <w:ind w:left="0" w:right="52" w:firstLine="0"/>
      </w:pPr>
      <w:r>
        <w:t>EM</w:t>
      </w:r>
      <w:r w:rsidRPr="00926105">
        <w:rPr>
          <w:color w:val="000000" w:themeColor="text1"/>
          <w:shd w:val="clear" w:color="auto" w:fill="FFFFFF"/>
        </w:rPr>
        <w:t>Ë</w:t>
      </w:r>
      <w:r>
        <w:t>R MBIEM</w:t>
      </w:r>
      <w:r w:rsidRPr="00926105">
        <w:rPr>
          <w:color w:val="000000" w:themeColor="text1"/>
          <w:shd w:val="clear" w:color="auto" w:fill="FFFFFF"/>
        </w:rPr>
        <w:t>Ë</w:t>
      </w:r>
      <w:r>
        <w:t>R  I PRINDIT/SHOQERUESIT ( P</w:t>
      </w:r>
      <w:r w:rsidRPr="00926105">
        <w:rPr>
          <w:color w:val="000000" w:themeColor="text1"/>
          <w:shd w:val="clear" w:color="auto" w:fill="FFFFFF"/>
        </w:rPr>
        <w:t>Ë</w:t>
      </w:r>
      <w:r>
        <w:rPr>
          <w:color w:val="000000" w:themeColor="text1"/>
          <w:shd w:val="clear" w:color="auto" w:fill="FFFFFF"/>
        </w:rPr>
        <w:t>R MINOREN</w:t>
      </w:r>
      <w:r w:rsidRPr="00926105">
        <w:rPr>
          <w:color w:val="000000" w:themeColor="text1"/>
          <w:shd w:val="clear" w:color="auto" w:fill="FFFFFF"/>
        </w:rPr>
        <w:t>Ë</w:t>
      </w:r>
      <w:r>
        <w:rPr>
          <w:color w:val="000000" w:themeColor="text1"/>
          <w:shd w:val="clear" w:color="auto" w:fill="FFFFFF"/>
        </w:rPr>
        <w:t>T) ___________________</w:t>
      </w:r>
    </w:p>
    <w:p w14:paraId="0D74662C" w14:textId="77777777" w:rsidR="00DE63CE" w:rsidRDefault="00000000">
      <w:pPr>
        <w:spacing w:after="227"/>
        <w:ind w:left="0" w:right="52" w:firstLine="0"/>
      </w:pPr>
      <w:r>
        <w:t xml:space="preserve">VJEÇ:  __________ </w:t>
      </w:r>
    </w:p>
    <w:p w14:paraId="458053B1" w14:textId="77777777" w:rsidR="00DE63CE" w:rsidRDefault="00000000">
      <w:pPr>
        <w:spacing w:after="230"/>
        <w:ind w:left="0" w:right="52" w:firstLine="0"/>
      </w:pPr>
      <w:r>
        <w:t xml:space="preserve">ADRESA: _______________________ </w:t>
      </w:r>
    </w:p>
    <w:p w14:paraId="67177F7F" w14:textId="77777777" w:rsidR="00DE63CE" w:rsidRDefault="00000000">
      <w:pPr>
        <w:spacing w:after="268"/>
        <w:ind w:left="0" w:right="52" w:firstLine="0"/>
      </w:pPr>
      <w:r>
        <w:t xml:space="preserve">NR. TEL:  _______________________ </w:t>
      </w:r>
    </w:p>
    <w:p w14:paraId="24CF9C7F" w14:textId="77777777" w:rsidR="008371FE" w:rsidRDefault="008371FE">
      <w:pPr>
        <w:pStyle w:val="Heading1"/>
      </w:pPr>
    </w:p>
    <w:p w14:paraId="0B830EF2" w14:textId="6588A28B" w:rsidR="00DE63CE" w:rsidRDefault="00000000" w:rsidP="009224C5">
      <w:pPr>
        <w:pStyle w:val="Heading1"/>
        <w:numPr>
          <w:ilvl w:val="0"/>
          <w:numId w:val="20"/>
        </w:numPr>
        <w:jc w:val="left"/>
      </w:pPr>
      <w:r>
        <w:t>DEKLARAT</w:t>
      </w:r>
      <w:r w:rsidR="002733F7" w:rsidRPr="002733F7">
        <w:rPr>
          <w:color w:val="000000" w:themeColor="text1"/>
          <w:szCs w:val="28"/>
          <w:shd w:val="clear" w:color="auto" w:fill="FFFFFF"/>
        </w:rPr>
        <w:t>Ë</w:t>
      </w:r>
      <w:r>
        <w:t xml:space="preserve"> KONSENSUSI </w:t>
      </w:r>
    </w:p>
    <w:p w14:paraId="3DE10B4B" w14:textId="77777777" w:rsidR="00DE63CE" w:rsidRDefault="00000000">
      <w:pPr>
        <w:numPr>
          <w:ilvl w:val="0"/>
          <w:numId w:val="1"/>
        </w:numPr>
        <w:spacing w:after="5" w:line="249" w:lineRule="auto"/>
        <w:ind w:right="45" w:hanging="360"/>
      </w:pPr>
      <w:proofErr w:type="spellStart"/>
      <w:r>
        <w:rPr>
          <w:b/>
        </w:rPr>
        <w:t>Pranimi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mjekimit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stomatologjik</w:t>
      </w:r>
      <w:proofErr w:type="spellEnd"/>
      <w:r>
        <w:t xml:space="preserve"> </w:t>
      </w:r>
    </w:p>
    <w:p w14:paraId="7D7B0A9E" w14:textId="77777777" w:rsidR="00DE63CE" w:rsidRDefault="00000000">
      <w:pPr>
        <w:ind w:left="720" w:right="52" w:firstLine="0"/>
      </w:pPr>
      <w:proofErr w:type="spellStart"/>
      <w:r>
        <w:t>Unë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cilësinë</w:t>
      </w:r>
      <w:proofErr w:type="spellEnd"/>
      <w:r>
        <w:t xml:space="preserve"> e </w:t>
      </w:r>
      <w:proofErr w:type="spellStart"/>
      <w:r>
        <w:t>pacientit</w:t>
      </w:r>
      <w:proofErr w:type="spellEnd"/>
      <w:r>
        <w:t xml:space="preserve"> (</w:t>
      </w:r>
      <w:proofErr w:type="spellStart"/>
      <w:r>
        <w:t>ose</w:t>
      </w:r>
      <w:proofErr w:type="spellEnd"/>
      <w:r>
        <w:t xml:space="preserve"> </w:t>
      </w:r>
      <w:proofErr w:type="spellStart"/>
      <w:r>
        <w:t>kujdestarit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pacientit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mitur</w:t>
      </w:r>
      <w:proofErr w:type="spellEnd"/>
      <w:r>
        <w:t xml:space="preserve">), </w:t>
      </w:r>
      <w:proofErr w:type="spellStart"/>
      <w:r>
        <w:t>pranoj</w:t>
      </w:r>
      <w:proofErr w:type="spellEnd"/>
      <w:r>
        <w:t xml:space="preserve"> </w:t>
      </w:r>
      <w:proofErr w:type="spellStart"/>
      <w:r>
        <w:t>mjekimin</w:t>
      </w:r>
      <w:proofErr w:type="spellEnd"/>
      <w:r>
        <w:t xml:space="preserve"> </w:t>
      </w:r>
      <w:proofErr w:type="spellStart"/>
      <w:r>
        <w:t>stomatologjik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rekomanduar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propozuar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mjeku</w:t>
      </w:r>
      <w:proofErr w:type="spellEnd"/>
      <w:r>
        <w:t xml:space="preserve"> </w:t>
      </w:r>
      <w:proofErr w:type="spellStart"/>
      <w:r>
        <w:t>stomatolog</w:t>
      </w:r>
      <w:proofErr w:type="spellEnd"/>
      <w:r>
        <w:t xml:space="preserve">. </w:t>
      </w:r>
    </w:p>
    <w:p w14:paraId="74534F73" w14:textId="77777777" w:rsidR="00DE63CE" w:rsidRDefault="00000000">
      <w:pPr>
        <w:numPr>
          <w:ilvl w:val="0"/>
          <w:numId w:val="1"/>
        </w:numPr>
        <w:spacing w:after="5" w:line="249" w:lineRule="auto"/>
        <w:ind w:right="45" w:hanging="360"/>
      </w:pPr>
      <w:proofErr w:type="spellStart"/>
      <w:r>
        <w:rPr>
          <w:b/>
        </w:rPr>
        <w:t>Pranimi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anestezisë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sedacionit</w:t>
      </w:r>
      <w:proofErr w:type="spellEnd"/>
      <w:r>
        <w:t xml:space="preserve"> </w:t>
      </w:r>
    </w:p>
    <w:p w14:paraId="3B1BD8F4" w14:textId="77777777" w:rsidR="00DE63CE" w:rsidRDefault="00000000">
      <w:pPr>
        <w:ind w:left="720" w:right="52" w:firstLine="0"/>
      </w:pPr>
      <w:proofErr w:type="spellStart"/>
      <w:r>
        <w:t>Unë</w:t>
      </w:r>
      <w:proofErr w:type="spellEnd"/>
      <w:r>
        <w:t xml:space="preserve"> </w:t>
      </w:r>
      <w:proofErr w:type="spellStart"/>
      <w:r>
        <w:t>pranoj</w:t>
      </w:r>
      <w:proofErr w:type="spellEnd"/>
      <w:r>
        <w:t xml:space="preserve"> </w:t>
      </w:r>
      <w:proofErr w:type="spellStart"/>
      <w:r>
        <w:t>administrimin</w:t>
      </w:r>
      <w:proofErr w:type="spellEnd"/>
      <w:r>
        <w:t xml:space="preserve"> e </w:t>
      </w:r>
      <w:proofErr w:type="spellStart"/>
      <w:r>
        <w:t>anestezisë</w:t>
      </w:r>
      <w:proofErr w:type="spellEnd"/>
      <w:r>
        <w:t xml:space="preserve"> </w:t>
      </w:r>
      <w:proofErr w:type="spellStart"/>
      <w:r>
        <w:t>dhe</w:t>
      </w:r>
      <w:proofErr w:type="spellEnd"/>
      <w:r>
        <w:t>/</w:t>
      </w:r>
      <w:proofErr w:type="spellStart"/>
      <w:r>
        <w:t>ose</w:t>
      </w:r>
      <w:proofErr w:type="spellEnd"/>
      <w:r>
        <w:t xml:space="preserve"> </w:t>
      </w:r>
      <w:proofErr w:type="spellStart"/>
      <w:r>
        <w:t>sedacionit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rekomandimin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vlerësimin</w:t>
      </w:r>
      <w:proofErr w:type="spellEnd"/>
      <w:r>
        <w:t xml:space="preserve"> e </w:t>
      </w:r>
      <w:proofErr w:type="spellStart"/>
      <w:r>
        <w:t>mjekut</w:t>
      </w:r>
      <w:proofErr w:type="spellEnd"/>
      <w:r>
        <w:t xml:space="preserve"> </w:t>
      </w:r>
      <w:proofErr w:type="spellStart"/>
      <w:r>
        <w:t>stomatolog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ndërhyrjen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cilën</w:t>
      </w:r>
      <w:proofErr w:type="spellEnd"/>
      <w:r>
        <w:t xml:space="preserve"> </w:t>
      </w:r>
      <w:proofErr w:type="spellStart"/>
      <w:r>
        <w:t>jemi</w:t>
      </w:r>
      <w:proofErr w:type="spellEnd"/>
      <w:r>
        <w:t xml:space="preserve"> </w:t>
      </w:r>
      <w:proofErr w:type="spellStart"/>
      <w:r>
        <w:t>dakorduar</w:t>
      </w:r>
      <w:proofErr w:type="spellEnd"/>
      <w:r>
        <w:t xml:space="preserve">. Kam </w:t>
      </w:r>
      <w:proofErr w:type="spellStart"/>
      <w:r>
        <w:t>kuptuar</w:t>
      </w:r>
      <w:proofErr w:type="spellEnd"/>
      <w:r>
        <w:t xml:space="preserve"> se </w:t>
      </w:r>
      <w:proofErr w:type="spellStart"/>
      <w:r>
        <w:t>sedacioni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përdoret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siguruar</w:t>
      </w:r>
      <w:proofErr w:type="spellEnd"/>
      <w:r>
        <w:t xml:space="preserve"> </w:t>
      </w:r>
      <w:proofErr w:type="spellStart"/>
      <w:r>
        <w:t>qetësim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relaksim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procedurës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e </w:t>
      </w:r>
      <w:proofErr w:type="spellStart"/>
      <w:r>
        <w:t>pranoj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mundësi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trajtimit</w:t>
      </w:r>
      <w:proofErr w:type="spellEnd"/>
      <w:r>
        <w:t xml:space="preserve"> </w:t>
      </w:r>
      <w:proofErr w:type="spellStart"/>
      <w:r>
        <w:t>mjekësor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planifikuar</w:t>
      </w:r>
      <w:proofErr w:type="spellEnd"/>
      <w:r>
        <w:t xml:space="preserve">. </w:t>
      </w:r>
    </w:p>
    <w:p w14:paraId="365ECAF4" w14:textId="77777777" w:rsidR="00DE63CE" w:rsidRDefault="00000000">
      <w:pPr>
        <w:numPr>
          <w:ilvl w:val="0"/>
          <w:numId w:val="1"/>
        </w:numPr>
        <w:spacing w:after="5" w:line="249" w:lineRule="auto"/>
        <w:ind w:right="45" w:hanging="360"/>
      </w:pPr>
      <w:proofErr w:type="spellStart"/>
      <w:r>
        <w:rPr>
          <w:b/>
        </w:rPr>
        <w:t>Ndërgjegjësimi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rreziqet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faktorët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suksesit</w:t>
      </w:r>
      <w:proofErr w:type="spellEnd"/>
      <w:r>
        <w:t xml:space="preserve"> </w:t>
      </w:r>
    </w:p>
    <w:p w14:paraId="6D9CC2F6" w14:textId="77777777" w:rsidR="00DE63CE" w:rsidRDefault="00000000">
      <w:pPr>
        <w:ind w:left="720" w:right="52" w:firstLine="0"/>
      </w:pPr>
      <w:r>
        <w:t xml:space="preserve">Jam </w:t>
      </w:r>
      <w:proofErr w:type="spellStart"/>
      <w:r>
        <w:t>i</w:t>
      </w:r>
      <w:proofErr w:type="spellEnd"/>
      <w:r>
        <w:t xml:space="preserve">/e </w:t>
      </w:r>
      <w:proofErr w:type="spellStart"/>
      <w:r>
        <w:t>informuar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kuptuar</w:t>
      </w:r>
      <w:proofErr w:type="spellEnd"/>
      <w:r>
        <w:t xml:space="preserve"> se </w:t>
      </w:r>
      <w:proofErr w:type="spellStart"/>
      <w:r>
        <w:t>suksesi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ndërhyrjes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varur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faktorë</w:t>
      </w:r>
      <w:proofErr w:type="spellEnd"/>
      <w:r>
        <w:t xml:space="preserve">,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reagimin</w:t>
      </w:r>
      <w:proofErr w:type="spellEnd"/>
      <w:r>
        <w:t xml:space="preserve"> individual </w:t>
      </w:r>
      <w:proofErr w:type="spellStart"/>
      <w:r>
        <w:t>të</w:t>
      </w:r>
      <w:proofErr w:type="spellEnd"/>
      <w:r>
        <w:t xml:space="preserve"> </w:t>
      </w:r>
      <w:proofErr w:type="spellStart"/>
      <w:r>
        <w:t>organizmit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, </w:t>
      </w:r>
      <w:proofErr w:type="spellStart"/>
      <w:r>
        <w:t>aftësinë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mjekut</w:t>
      </w:r>
      <w:proofErr w:type="spellEnd"/>
      <w:r>
        <w:t xml:space="preserve"> </w:t>
      </w:r>
      <w:proofErr w:type="spellStart"/>
      <w:r>
        <w:t>stomatolog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natyrën</w:t>
      </w:r>
      <w:proofErr w:type="spellEnd"/>
      <w:r>
        <w:t xml:space="preserve"> e </w:t>
      </w:r>
      <w:proofErr w:type="spellStart"/>
      <w:r>
        <w:t>ndërhyrjes</w:t>
      </w:r>
      <w:proofErr w:type="spellEnd"/>
      <w:r>
        <w:t xml:space="preserve"> </w:t>
      </w:r>
      <w:proofErr w:type="spellStart"/>
      <w:r>
        <w:t>mjekësore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planifikuar</w:t>
      </w:r>
      <w:proofErr w:type="spellEnd"/>
      <w:r>
        <w:t xml:space="preserve">. </w:t>
      </w:r>
    </w:p>
    <w:p w14:paraId="31F04CC8" w14:textId="77777777" w:rsidR="00DE63CE" w:rsidRDefault="00000000">
      <w:pPr>
        <w:numPr>
          <w:ilvl w:val="0"/>
          <w:numId w:val="1"/>
        </w:numPr>
        <w:spacing w:after="5" w:line="249" w:lineRule="auto"/>
        <w:ind w:right="45" w:hanging="360"/>
      </w:pPr>
      <w:proofErr w:type="spellStart"/>
      <w:r>
        <w:rPr>
          <w:b/>
        </w:rPr>
        <w:t>Vlerësimi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rezultateve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afatgjata</w:t>
      </w:r>
      <w:proofErr w:type="spellEnd"/>
      <w:r>
        <w:t xml:space="preserve"> </w:t>
      </w:r>
    </w:p>
    <w:p w14:paraId="6ABE6068" w14:textId="77777777" w:rsidR="00DE63CE" w:rsidRDefault="00000000">
      <w:pPr>
        <w:spacing w:after="272"/>
        <w:ind w:left="720" w:right="52" w:firstLine="0"/>
      </w:pPr>
      <w:r>
        <w:t xml:space="preserve">Kam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informacion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mjaftueshëm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rezultatet</w:t>
      </w:r>
      <w:proofErr w:type="spellEnd"/>
      <w:r>
        <w:t xml:space="preserve"> </w:t>
      </w:r>
      <w:proofErr w:type="spellStart"/>
      <w:r>
        <w:t>përfundimtare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efektet</w:t>
      </w:r>
      <w:proofErr w:type="spellEnd"/>
      <w:r>
        <w:t xml:space="preserve"> e </w:t>
      </w:r>
      <w:proofErr w:type="spellStart"/>
      <w:r>
        <w:t>ndërhyrjes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vlerësohen</w:t>
      </w:r>
      <w:proofErr w:type="spellEnd"/>
      <w:r>
        <w:t xml:space="preserve"> </w:t>
      </w:r>
      <w:proofErr w:type="spellStart"/>
      <w:r>
        <w:t>plotësisht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pas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periudhe</w:t>
      </w:r>
      <w:proofErr w:type="spellEnd"/>
      <w:r>
        <w:t xml:space="preserve"> </w:t>
      </w:r>
      <w:proofErr w:type="spellStart"/>
      <w:r>
        <w:t>kohore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</w:t>
      </w:r>
      <w:proofErr w:type="spellStart"/>
      <w:r>
        <w:t>gjashtë</w:t>
      </w:r>
      <w:proofErr w:type="spellEnd"/>
      <w:r>
        <w:t xml:space="preserve"> </w:t>
      </w:r>
      <w:proofErr w:type="spellStart"/>
      <w:r>
        <w:t>muajsh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vit, pas </w:t>
      </w:r>
      <w:proofErr w:type="spellStart"/>
      <w:r>
        <w:t>realizimit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procedurës</w:t>
      </w:r>
      <w:proofErr w:type="spellEnd"/>
      <w:r>
        <w:t xml:space="preserve"> </w:t>
      </w:r>
      <w:proofErr w:type="spellStart"/>
      <w:r>
        <w:t>mjekësore</w:t>
      </w:r>
      <w:proofErr w:type="spellEnd"/>
      <w:r>
        <w:t xml:space="preserve">. </w:t>
      </w:r>
    </w:p>
    <w:p w14:paraId="24856820" w14:textId="77777777" w:rsidR="00DE63CE" w:rsidRDefault="00000000">
      <w:pPr>
        <w:spacing w:after="250" w:line="259" w:lineRule="auto"/>
        <w:ind w:left="0" w:firstLine="0"/>
      </w:pPr>
      <w:r>
        <w:lastRenderedPageBreak/>
        <w:t xml:space="preserve"> </w:t>
      </w:r>
    </w:p>
    <w:p w14:paraId="0AF0E5C3" w14:textId="55F236AA" w:rsidR="00DE63CE" w:rsidRDefault="00000000" w:rsidP="00720B76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56AB3105" w14:textId="77777777" w:rsidR="00DE63CE" w:rsidRDefault="00000000">
      <w:pPr>
        <w:spacing w:after="161" w:line="259" w:lineRule="auto"/>
        <w:ind w:left="-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A23493" wp14:editId="39C7B00A">
                <wp:extent cx="5981065" cy="6096"/>
                <wp:effectExtent l="0" t="0" r="0" b="0"/>
                <wp:docPr id="14864" name="Group 14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6096"/>
                          <a:chOff x="0" y="0"/>
                          <a:chExt cx="5981065" cy="6096"/>
                        </a:xfrm>
                      </wpg:grpSpPr>
                      <wps:wsp>
                        <wps:cNvPr id="18566" name="Shape 18566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64" style="width:470.95pt;height:0.47998pt;mso-position-horizontal-relative:char;mso-position-vertical-relative:line" coordsize="59810,60">
                <v:shape id="Shape 18567" style="position:absolute;width:59810;height:91;left:0;top:0;" coordsize="5981065,9144" path="m0,0l5981065,0l5981065,9144l0,9144l0,0">
                  <v:stroke weight="0pt" endcap="flat" joinstyle="miter" miterlimit="10" on="false" color="#000000" opacity="0"/>
                  <v:fill on="true" color="#a5a5a5"/>
                </v:shape>
              </v:group>
            </w:pict>
          </mc:Fallback>
        </mc:AlternateContent>
      </w:r>
    </w:p>
    <w:p w14:paraId="00847C17" w14:textId="77777777" w:rsidR="00DE63CE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color w:val="0D0D0D"/>
          <w:sz w:val="22"/>
        </w:rPr>
        <w:t xml:space="preserve"> </w:t>
      </w:r>
    </w:p>
    <w:p w14:paraId="759927B7" w14:textId="77777777" w:rsidR="00DE63CE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0F957B84" w14:textId="77777777" w:rsidR="00DE63CE" w:rsidRDefault="00000000">
      <w:pPr>
        <w:numPr>
          <w:ilvl w:val="0"/>
          <w:numId w:val="2"/>
        </w:numPr>
        <w:spacing w:after="5" w:line="249" w:lineRule="auto"/>
        <w:ind w:right="45" w:hanging="360"/>
      </w:pPr>
      <w:proofErr w:type="spellStart"/>
      <w:r>
        <w:rPr>
          <w:b/>
        </w:rPr>
        <w:t>Miratimi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fotografik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incizim</w:t>
      </w:r>
      <w:proofErr w:type="spellEnd"/>
      <w:r>
        <w:t xml:space="preserve"> </w:t>
      </w:r>
    </w:p>
    <w:p w14:paraId="74B0227C" w14:textId="77777777" w:rsidR="00DE63CE" w:rsidRDefault="00000000">
      <w:pPr>
        <w:ind w:left="720" w:right="52" w:firstLine="0"/>
      </w:pPr>
      <w:proofErr w:type="spellStart"/>
      <w:r>
        <w:t>Unë</w:t>
      </w:r>
      <w:proofErr w:type="spellEnd"/>
      <w:r>
        <w:t xml:space="preserve"> jap </w:t>
      </w:r>
      <w:proofErr w:type="spellStart"/>
      <w:r>
        <w:t>miratimin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përdorimin</w:t>
      </w:r>
      <w:proofErr w:type="spellEnd"/>
      <w:r>
        <w:t xml:space="preserve"> e </w:t>
      </w:r>
      <w:proofErr w:type="spellStart"/>
      <w:r>
        <w:t>fotografive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incizimeve</w:t>
      </w:r>
      <w:proofErr w:type="spellEnd"/>
      <w:r>
        <w:t xml:space="preserve"> </w:t>
      </w:r>
      <w:proofErr w:type="spellStart"/>
      <w:r>
        <w:t>mjekësore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e </w:t>
      </w:r>
      <w:proofErr w:type="spellStart"/>
      <w:r>
        <w:t>dokumentacionit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nevojshëm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qëllime</w:t>
      </w:r>
      <w:proofErr w:type="spellEnd"/>
      <w:r>
        <w:t xml:space="preserve"> </w:t>
      </w:r>
      <w:proofErr w:type="spellStart"/>
      <w:r>
        <w:t>mjekësore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ruajtjen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historisë</w:t>
      </w:r>
      <w:proofErr w:type="spellEnd"/>
      <w:r>
        <w:t xml:space="preserve"> </w:t>
      </w:r>
      <w:proofErr w:type="spellStart"/>
      <w:r>
        <w:t>mjekësore</w:t>
      </w:r>
      <w:proofErr w:type="spellEnd"/>
      <w:r>
        <w:t xml:space="preserve">. </w:t>
      </w:r>
    </w:p>
    <w:p w14:paraId="2427DD58" w14:textId="77777777" w:rsidR="00DE63CE" w:rsidRDefault="00000000">
      <w:pPr>
        <w:numPr>
          <w:ilvl w:val="0"/>
          <w:numId w:val="2"/>
        </w:numPr>
        <w:spacing w:after="5" w:line="249" w:lineRule="auto"/>
        <w:ind w:right="45" w:hanging="360"/>
      </w:pPr>
      <w:proofErr w:type="spellStart"/>
      <w:r>
        <w:rPr>
          <w:b/>
        </w:rPr>
        <w:t>Përdorimi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fotodokumentacionit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qëllime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shkencore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edukative</w:t>
      </w:r>
      <w:proofErr w:type="spellEnd"/>
      <w:r>
        <w:t xml:space="preserve"> </w:t>
      </w:r>
    </w:p>
    <w:p w14:paraId="28633AD5" w14:textId="77777777" w:rsidR="00DE63CE" w:rsidRDefault="00000000">
      <w:pPr>
        <w:ind w:left="720" w:right="52" w:firstLine="0"/>
      </w:pPr>
      <w:r>
        <w:t xml:space="preserve">Jam </w:t>
      </w:r>
      <w:proofErr w:type="spellStart"/>
      <w:r>
        <w:t>dakord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fotodokumentacioni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materialet</w:t>
      </w:r>
      <w:proofErr w:type="spellEnd"/>
      <w:r>
        <w:t xml:space="preserve"> e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përdoren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qëllime</w:t>
      </w:r>
      <w:proofErr w:type="spellEnd"/>
      <w:r>
        <w:t xml:space="preserve"> </w:t>
      </w:r>
      <w:proofErr w:type="spellStart"/>
      <w:r>
        <w:t>mjekësore</w:t>
      </w:r>
      <w:proofErr w:type="spellEnd"/>
      <w:r>
        <w:t xml:space="preserve">, </w:t>
      </w:r>
      <w:proofErr w:type="spellStart"/>
      <w:r>
        <w:t>shkencore</w:t>
      </w:r>
      <w:proofErr w:type="spellEnd"/>
      <w:r>
        <w:t xml:space="preserve">,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arsimore</w:t>
      </w:r>
      <w:proofErr w:type="spellEnd"/>
      <w:r>
        <w:t xml:space="preserve">, duke </w:t>
      </w:r>
      <w:proofErr w:type="spellStart"/>
      <w:r>
        <w:t>siguruar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identiteti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zbulohet</w:t>
      </w:r>
      <w:proofErr w:type="spellEnd"/>
      <w:r>
        <w:t xml:space="preserve"> </w:t>
      </w:r>
      <w:proofErr w:type="spellStart"/>
      <w:r>
        <w:t>publikut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gjerë</w:t>
      </w:r>
      <w:proofErr w:type="spellEnd"/>
      <w:r>
        <w:t xml:space="preserve">. </w:t>
      </w:r>
    </w:p>
    <w:p w14:paraId="01D4CA42" w14:textId="77777777" w:rsidR="00DE63CE" w:rsidRDefault="00000000">
      <w:pPr>
        <w:numPr>
          <w:ilvl w:val="0"/>
          <w:numId w:val="2"/>
        </w:numPr>
        <w:spacing w:after="5" w:line="249" w:lineRule="auto"/>
        <w:ind w:right="45" w:hanging="360"/>
      </w:pPr>
      <w:proofErr w:type="spellStart"/>
      <w:r>
        <w:rPr>
          <w:b/>
        </w:rPr>
        <w:t>Deklarata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informacionit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plotë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mjeku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stomatolog</w:t>
      </w:r>
      <w:proofErr w:type="spellEnd"/>
      <w:r>
        <w:t xml:space="preserve"> </w:t>
      </w:r>
    </w:p>
    <w:p w14:paraId="5B600763" w14:textId="77777777" w:rsidR="00DE63CE" w:rsidRDefault="00000000">
      <w:pPr>
        <w:ind w:left="720" w:right="52" w:firstLine="0"/>
      </w:pPr>
      <w:proofErr w:type="spellStart"/>
      <w:r>
        <w:t>Deklaroj</w:t>
      </w:r>
      <w:proofErr w:type="spellEnd"/>
      <w:r>
        <w:t xml:space="preserve"> se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informacionet</w:t>
      </w:r>
      <w:proofErr w:type="spellEnd"/>
      <w:r>
        <w:t xml:space="preserve"> e </w:t>
      </w:r>
      <w:proofErr w:type="spellStart"/>
      <w:r>
        <w:t>nevojshme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mjaftueshme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mjeku</w:t>
      </w:r>
      <w:proofErr w:type="spellEnd"/>
      <w:r>
        <w:t xml:space="preserve"> </w:t>
      </w:r>
      <w:proofErr w:type="spellStart"/>
      <w:r>
        <w:t>stomatolog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 me </w:t>
      </w:r>
      <w:proofErr w:type="spellStart"/>
      <w:r>
        <w:t>natyrën</w:t>
      </w:r>
      <w:proofErr w:type="spellEnd"/>
      <w:r>
        <w:t xml:space="preserve">, </w:t>
      </w:r>
      <w:proofErr w:type="spellStart"/>
      <w:r>
        <w:t>përfitimet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rreziqet</w:t>
      </w:r>
      <w:proofErr w:type="spellEnd"/>
      <w:r>
        <w:t xml:space="preserve"> e </w:t>
      </w:r>
      <w:proofErr w:type="spellStart"/>
      <w:r>
        <w:t>mundshme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ndërhyrjes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pranuar</w:t>
      </w:r>
      <w:proofErr w:type="spellEnd"/>
      <w:r>
        <w:t xml:space="preserve">. </w:t>
      </w:r>
    </w:p>
    <w:p w14:paraId="0E0850C3" w14:textId="77777777" w:rsidR="00DE63CE" w:rsidRDefault="00000000">
      <w:pPr>
        <w:numPr>
          <w:ilvl w:val="0"/>
          <w:numId w:val="2"/>
        </w:numPr>
        <w:spacing w:after="5" w:line="249" w:lineRule="auto"/>
        <w:ind w:right="45" w:hanging="360"/>
      </w:pPr>
      <w:proofErr w:type="spellStart"/>
      <w:r>
        <w:rPr>
          <w:b/>
        </w:rPr>
        <w:t>Kuptimi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vullneti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plotë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nënshkrimin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deklaratës</w:t>
      </w:r>
      <w:proofErr w:type="spellEnd"/>
      <w:r>
        <w:t xml:space="preserve"> </w:t>
      </w:r>
    </w:p>
    <w:p w14:paraId="700F139E" w14:textId="77777777" w:rsidR="00DE63CE" w:rsidRDefault="00000000">
      <w:pPr>
        <w:ind w:left="720" w:right="52" w:firstLine="0"/>
      </w:pPr>
      <w:r>
        <w:t xml:space="preserve">Jam </w:t>
      </w:r>
      <w:proofErr w:type="spellStart"/>
      <w:r>
        <w:t>plotësisht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/e </w:t>
      </w:r>
      <w:proofErr w:type="spellStart"/>
      <w:r>
        <w:t>vetëdijshëm</w:t>
      </w:r>
      <w:proofErr w:type="spellEnd"/>
      <w:r>
        <w:t>/</w:t>
      </w:r>
      <w:proofErr w:type="spellStart"/>
      <w:r>
        <w:t>ëm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përmbajtjen</w:t>
      </w:r>
      <w:proofErr w:type="spellEnd"/>
      <w:r>
        <w:t xml:space="preserve"> e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deklarate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nënshkruar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me </w:t>
      </w:r>
      <w:proofErr w:type="spellStart"/>
      <w:r>
        <w:t>vullnetin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, pa </w:t>
      </w:r>
      <w:proofErr w:type="spellStart"/>
      <w:r>
        <w:t>presion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jashtëm</w:t>
      </w:r>
      <w:proofErr w:type="spellEnd"/>
      <w:r>
        <w:t xml:space="preserve">, duke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parasysh</w:t>
      </w:r>
      <w:proofErr w:type="spellEnd"/>
      <w:r>
        <w:t xml:space="preserve"> </w:t>
      </w:r>
      <w:proofErr w:type="spellStart"/>
      <w:r>
        <w:t>informacionin</w:t>
      </w:r>
      <w:proofErr w:type="spellEnd"/>
      <w:r>
        <w:t xml:space="preserve"> e </w:t>
      </w:r>
      <w:proofErr w:type="spellStart"/>
      <w:r>
        <w:t>dhënë</w:t>
      </w:r>
      <w:proofErr w:type="spellEnd"/>
      <w:r>
        <w:t xml:space="preserve">. </w:t>
      </w:r>
    </w:p>
    <w:p w14:paraId="0D7078E1" w14:textId="77777777" w:rsidR="00DE63CE" w:rsidRDefault="00000000">
      <w:pPr>
        <w:numPr>
          <w:ilvl w:val="0"/>
          <w:numId w:val="2"/>
        </w:numPr>
        <w:spacing w:after="5" w:line="249" w:lineRule="auto"/>
        <w:ind w:right="45" w:hanging="360"/>
      </w:pPr>
      <w:proofErr w:type="spellStart"/>
      <w:r>
        <w:rPr>
          <w:b/>
        </w:rPr>
        <w:t>Dakordësia</w:t>
      </w:r>
      <w:proofErr w:type="spellEnd"/>
      <w:r>
        <w:rPr>
          <w:b/>
        </w:rPr>
        <w:t xml:space="preserve"> me </w:t>
      </w:r>
      <w:proofErr w:type="spellStart"/>
      <w:r>
        <w:rPr>
          <w:b/>
        </w:rPr>
        <w:t>planin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punës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koston</w:t>
      </w:r>
      <w:proofErr w:type="spellEnd"/>
      <w:r>
        <w:t xml:space="preserve"> </w:t>
      </w:r>
    </w:p>
    <w:p w14:paraId="2EDA198B" w14:textId="77777777" w:rsidR="00DE63CE" w:rsidRDefault="00000000">
      <w:pPr>
        <w:spacing w:after="271"/>
        <w:ind w:left="720" w:right="52" w:firstLine="0"/>
      </w:pPr>
      <w:r>
        <w:t xml:space="preserve">Jam </w:t>
      </w:r>
      <w:proofErr w:type="spellStart"/>
      <w:r>
        <w:t>i</w:t>
      </w:r>
      <w:proofErr w:type="spellEnd"/>
      <w:r>
        <w:t xml:space="preserve">/e </w:t>
      </w:r>
      <w:proofErr w:type="spellStart"/>
      <w:r>
        <w:t>dakorduar</w:t>
      </w:r>
      <w:proofErr w:type="spellEnd"/>
      <w:r>
        <w:t xml:space="preserve"> me </w:t>
      </w:r>
      <w:proofErr w:type="spellStart"/>
      <w:r>
        <w:t>planin</w:t>
      </w:r>
      <w:proofErr w:type="spellEnd"/>
      <w:r>
        <w:t xml:space="preserve"> e </w:t>
      </w:r>
      <w:proofErr w:type="spellStart"/>
      <w:r>
        <w:t>trajtimit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ndërhyrjes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cili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dokumentuar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kartelën</w:t>
      </w:r>
      <w:proofErr w:type="spellEnd"/>
      <w:r>
        <w:t xml:space="preserve"> </w:t>
      </w:r>
      <w:proofErr w:type="spellStart"/>
      <w:r>
        <w:t>mjekësore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me </w:t>
      </w:r>
      <w:proofErr w:type="spellStart"/>
      <w:r>
        <w:t>koston</w:t>
      </w:r>
      <w:proofErr w:type="spellEnd"/>
      <w:r>
        <w:t xml:space="preserve"> e </w:t>
      </w:r>
      <w:proofErr w:type="spellStart"/>
      <w:r>
        <w:t>parashikuar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kryerjen</w:t>
      </w:r>
      <w:proofErr w:type="spellEnd"/>
      <w:r>
        <w:t xml:space="preserve"> e </w:t>
      </w:r>
      <w:proofErr w:type="spellStart"/>
      <w:r>
        <w:t>punimeve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nevojshme</w:t>
      </w:r>
      <w:proofErr w:type="spellEnd"/>
      <w:r>
        <w:t xml:space="preserve">.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tepër</w:t>
      </w:r>
      <w:proofErr w:type="spellEnd"/>
      <w:r>
        <w:t xml:space="preserve">, jam </w:t>
      </w:r>
      <w:proofErr w:type="spellStart"/>
      <w:r>
        <w:t>i</w:t>
      </w:r>
      <w:proofErr w:type="spellEnd"/>
      <w:r>
        <w:t xml:space="preserve">/e </w:t>
      </w:r>
      <w:proofErr w:type="spellStart"/>
      <w:r>
        <w:t>njoftuar</w:t>
      </w:r>
      <w:proofErr w:type="spellEnd"/>
      <w:r>
        <w:t xml:space="preserve"> se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ndryshime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planin</w:t>
      </w:r>
      <w:proofErr w:type="spellEnd"/>
      <w:r>
        <w:t xml:space="preserve"> e </w:t>
      </w:r>
      <w:proofErr w:type="spellStart"/>
      <w:r>
        <w:t>punës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zhvillimit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ndërhyrjes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shkak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faktorëve</w:t>
      </w:r>
      <w:proofErr w:type="spellEnd"/>
      <w:r>
        <w:t xml:space="preserve"> </w:t>
      </w:r>
      <w:proofErr w:type="spellStart"/>
      <w:r>
        <w:t>subjektivë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variabël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lindin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fazës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procedurës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cilët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kërkojnë</w:t>
      </w:r>
      <w:proofErr w:type="spellEnd"/>
      <w:r>
        <w:t xml:space="preserve"> </w:t>
      </w:r>
      <w:proofErr w:type="spellStart"/>
      <w:r>
        <w:t>adaptime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planifikimit</w:t>
      </w:r>
      <w:proofErr w:type="spellEnd"/>
      <w:r>
        <w:t xml:space="preserve"> </w:t>
      </w:r>
      <w:proofErr w:type="spellStart"/>
      <w:r>
        <w:t>fillestar</w:t>
      </w:r>
      <w:proofErr w:type="spellEnd"/>
      <w:r>
        <w:t xml:space="preserve">. </w:t>
      </w:r>
    </w:p>
    <w:p w14:paraId="0012C01E" w14:textId="77777777" w:rsidR="00DE63CE" w:rsidRDefault="00000000">
      <w:pPr>
        <w:spacing w:after="254" w:line="259" w:lineRule="auto"/>
        <w:ind w:left="0" w:firstLine="0"/>
      </w:pPr>
      <w:r>
        <w:t xml:space="preserve"> </w:t>
      </w:r>
    </w:p>
    <w:p w14:paraId="1BD679A6" w14:textId="77BE9091" w:rsidR="00DE63CE" w:rsidRDefault="00000000" w:rsidP="002D180D">
      <w:pPr>
        <w:spacing w:after="259" w:line="259" w:lineRule="auto"/>
        <w:ind w:left="0" w:firstLine="0"/>
      </w:pPr>
      <w:r>
        <w:rPr>
          <w:i/>
        </w:rPr>
        <w:t xml:space="preserve"> </w:t>
      </w:r>
    </w:p>
    <w:p w14:paraId="0E05A2B6" w14:textId="77777777" w:rsidR="00DE63CE" w:rsidRDefault="00000000">
      <w:pPr>
        <w:spacing w:after="16" w:line="259" w:lineRule="auto"/>
        <w:ind w:left="720" w:firstLine="0"/>
      </w:pPr>
      <w:r>
        <w:rPr>
          <w:i/>
        </w:rPr>
        <w:t xml:space="preserve"> </w:t>
      </w:r>
    </w:p>
    <w:p w14:paraId="093FC596" w14:textId="77777777" w:rsidR="00DE63CE" w:rsidRDefault="00000000">
      <w:pPr>
        <w:spacing w:after="19" w:line="259" w:lineRule="auto"/>
        <w:ind w:left="720" w:firstLine="0"/>
      </w:pPr>
      <w:r>
        <w:rPr>
          <w:i/>
        </w:rPr>
        <w:t xml:space="preserve"> </w:t>
      </w:r>
    </w:p>
    <w:p w14:paraId="6E8BB812" w14:textId="77777777" w:rsidR="00DE63CE" w:rsidRDefault="00000000">
      <w:pPr>
        <w:spacing w:after="202" w:line="273" w:lineRule="auto"/>
        <w:ind w:left="6193" w:right="-15" w:hanging="10"/>
        <w:jc w:val="right"/>
      </w:pPr>
      <w:proofErr w:type="spellStart"/>
      <w:r>
        <w:rPr>
          <w:i/>
        </w:rPr>
        <w:t>Nënshkrimi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pacientit</w:t>
      </w:r>
      <w:proofErr w:type="spellEnd"/>
      <w:r>
        <w:rPr>
          <w:i/>
        </w:rPr>
        <w:t xml:space="preserve">  </w:t>
      </w:r>
    </w:p>
    <w:p w14:paraId="01218DAB" w14:textId="77777777" w:rsidR="00DE63CE" w:rsidRDefault="00000000">
      <w:pPr>
        <w:spacing w:after="933" w:line="249" w:lineRule="auto"/>
        <w:ind w:left="-5" w:hanging="10"/>
      </w:pPr>
      <w:r>
        <w:rPr>
          <w:i/>
        </w:rPr>
        <w:t xml:space="preserve">Data:   _____/_____/______                                           _________________________________ </w:t>
      </w:r>
    </w:p>
    <w:p w14:paraId="129B15A3" w14:textId="77777777" w:rsidR="00B822EC" w:rsidRDefault="00B822EC" w:rsidP="00B822EC"/>
    <w:p w14:paraId="2AE6CECB" w14:textId="77777777" w:rsidR="00715997" w:rsidRDefault="00715997" w:rsidP="00B822EC">
      <w:pPr>
        <w:rPr>
          <w:b/>
          <w:bCs/>
          <w:color w:val="EE0000"/>
        </w:rPr>
      </w:pPr>
    </w:p>
    <w:p w14:paraId="29BB2575" w14:textId="77777777" w:rsidR="00715997" w:rsidRDefault="00715997" w:rsidP="00B822EC">
      <w:pPr>
        <w:rPr>
          <w:b/>
          <w:bCs/>
          <w:color w:val="EE0000"/>
        </w:rPr>
      </w:pPr>
    </w:p>
    <w:p w14:paraId="7BDD6318" w14:textId="77777777" w:rsidR="00715997" w:rsidRDefault="00715997" w:rsidP="00B822EC">
      <w:pPr>
        <w:rPr>
          <w:b/>
          <w:bCs/>
          <w:color w:val="EE0000"/>
        </w:rPr>
      </w:pPr>
    </w:p>
    <w:p w14:paraId="741080BE" w14:textId="77777777" w:rsidR="00715997" w:rsidRDefault="00715997" w:rsidP="00B822EC">
      <w:pPr>
        <w:rPr>
          <w:b/>
          <w:bCs/>
          <w:color w:val="EE0000"/>
        </w:rPr>
      </w:pPr>
    </w:p>
    <w:p w14:paraId="6C976599" w14:textId="77777777" w:rsidR="00715997" w:rsidRDefault="00715997" w:rsidP="00B822EC">
      <w:pPr>
        <w:rPr>
          <w:b/>
          <w:bCs/>
          <w:color w:val="EE0000"/>
        </w:rPr>
      </w:pPr>
    </w:p>
    <w:p w14:paraId="3E089A30" w14:textId="77777777" w:rsidR="00715997" w:rsidRPr="00715997" w:rsidRDefault="00715997" w:rsidP="009224C5">
      <w:pPr>
        <w:ind w:left="0" w:firstLine="0"/>
        <w:rPr>
          <w:b/>
          <w:bCs/>
          <w:color w:val="000000" w:themeColor="text1"/>
        </w:rPr>
      </w:pPr>
    </w:p>
    <w:p w14:paraId="3E6C6B4B" w14:textId="77777777" w:rsidR="009224C5" w:rsidRDefault="009224C5" w:rsidP="009224C5">
      <w:pPr>
        <w:ind w:left="0" w:firstLine="0"/>
        <w:rPr>
          <w:b/>
          <w:bCs/>
          <w:color w:val="000000" w:themeColor="text1"/>
        </w:rPr>
      </w:pPr>
    </w:p>
    <w:p w14:paraId="013E1418" w14:textId="77777777" w:rsidR="00BB1A8A" w:rsidRDefault="00BB1A8A" w:rsidP="004210DC">
      <w:pPr>
        <w:spacing w:after="223" w:line="249" w:lineRule="auto"/>
        <w:ind w:left="0" w:right="45" w:firstLine="0"/>
      </w:pPr>
    </w:p>
    <w:p w14:paraId="3000788A" w14:textId="04C110A6" w:rsidR="00DE63CE" w:rsidRDefault="00000000" w:rsidP="0047358D">
      <w:pPr>
        <w:pStyle w:val="ListParagraph"/>
        <w:numPr>
          <w:ilvl w:val="0"/>
          <w:numId w:val="23"/>
        </w:numPr>
        <w:rPr>
          <w:b/>
          <w:bCs/>
        </w:rPr>
      </w:pPr>
      <w:r w:rsidRPr="0047358D">
        <w:rPr>
          <w:b/>
          <w:bCs/>
        </w:rPr>
        <w:t>PUNIMET DHE TRAJTIMET QË DO TË KRYHEN</w:t>
      </w:r>
    </w:p>
    <w:p w14:paraId="780DAE19" w14:textId="77777777" w:rsidR="0047358D" w:rsidRDefault="0047358D" w:rsidP="0047358D">
      <w:pPr>
        <w:pStyle w:val="ListParagraph"/>
        <w:ind w:firstLine="0"/>
        <w:rPr>
          <w:b/>
          <w:bCs/>
        </w:rPr>
      </w:pPr>
    </w:p>
    <w:p w14:paraId="1C0DF402" w14:textId="77777777" w:rsidR="0047358D" w:rsidRPr="0047358D" w:rsidRDefault="0047358D" w:rsidP="0047358D">
      <w:pPr>
        <w:pStyle w:val="ListParagraph"/>
        <w:ind w:firstLine="0"/>
        <w:rPr>
          <w:b/>
          <w:bCs/>
        </w:rPr>
      </w:pPr>
    </w:p>
    <w:p w14:paraId="1D1D21B3" w14:textId="77777777" w:rsidR="00DE63CE" w:rsidRDefault="00000000" w:rsidP="008371FE">
      <w:pPr>
        <w:ind w:left="0" w:right="52" w:firstLine="0"/>
        <w:jc w:val="both"/>
      </w:pPr>
      <w:proofErr w:type="spellStart"/>
      <w:r>
        <w:t>Unë</w:t>
      </w:r>
      <w:proofErr w:type="spellEnd"/>
      <w:r>
        <w:t xml:space="preserve"> </w:t>
      </w:r>
      <w:proofErr w:type="spellStart"/>
      <w:r>
        <w:t>shpreh</w:t>
      </w:r>
      <w:proofErr w:type="spellEnd"/>
      <w:r>
        <w:t xml:space="preserve"> </w:t>
      </w:r>
      <w:proofErr w:type="spellStart"/>
      <w:r>
        <w:t>pajtimin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realizimin</w:t>
      </w:r>
      <w:proofErr w:type="spellEnd"/>
      <w:r>
        <w:t xml:space="preserve"> e </w:t>
      </w:r>
      <w:proofErr w:type="spellStart"/>
      <w:r>
        <w:t>procedurave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trajtimeve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mëposhtme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kujdesit</w:t>
      </w:r>
      <w:proofErr w:type="spellEnd"/>
      <w:r>
        <w:t xml:space="preserve"> </w:t>
      </w:r>
      <w:proofErr w:type="spellStart"/>
      <w:r>
        <w:t>stomatologjik</w:t>
      </w:r>
      <w:proofErr w:type="spellEnd"/>
      <w:r>
        <w:t>:</w:t>
      </w:r>
    </w:p>
    <w:tbl>
      <w:tblPr>
        <w:tblStyle w:val="TableGrid"/>
        <w:tblW w:w="7779" w:type="dxa"/>
        <w:tblInd w:w="0" w:type="dxa"/>
        <w:tblLook w:val="04A0" w:firstRow="1" w:lastRow="0" w:firstColumn="1" w:lastColumn="0" w:noHBand="0" w:noVBand="1"/>
      </w:tblPr>
      <w:tblGrid>
        <w:gridCol w:w="5040"/>
        <w:gridCol w:w="2739"/>
      </w:tblGrid>
      <w:tr w:rsidR="00DE63CE" w14:paraId="34570904" w14:textId="77777777">
        <w:trPr>
          <w:trHeight w:val="1094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01A29929" w14:textId="77777777" w:rsidR="00DE63CE" w:rsidRDefault="00000000" w:rsidP="008371FE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Higjienizimi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gojës</w:t>
            </w:r>
            <w:proofErr w:type="spellEnd"/>
            <w:r>
              <w:t xml:space="preserve">: ____ </w:t>
            </w:r>
          </w:p>
          <w:p w14:paraId="55DA7829" w14:textId="77777777" w:rsidR="00DE63CE" w:rsidRDefault="00000000" w:rsidP="008371FE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Zbardhimi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dhëmbëve</w:t>
            </w:r>
            <w:proofErr w:type="spellEnd"/>
            <w:r>
              <w:t xml:space="preserve">: ____ </w:t>
            </w:r>
          </w:p>
          <w:p w14:paraId="39409490" w14:textId="77777777" w:rsidR="00DE63CE" w:rsidRDefault="00000000" w:rsidP="008371FE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Mbushje</w:t>
            </w:r>
            <w:proofErr w:type="spellEnd"/>
            <w:r>
              <w:t xml:space="preserve"> e </w:t>
            </w:r>
            <w:proofErr w:type="spellStart"/>
            <w:r>
              <w:t>dhëmbëve</w:t>
            </w:r>
            <w:proofErr w:type="spellEnd"/>
            <w:r>
              <w:t xml:space="preserve">: ____ </w:t>
            </w:r>
          </w:p>
          <w:p w14:paraId="7D902B2E" w14:textId="77777777" w:rsidR="00DE63CE" w:rsidRDefault="00000000" w:rsidP="008371FE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Trajtimi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kanaleve</w:t>
            </w:r>
            <w:proofErr w:type="spellEnd"/>
            <w:r>
              <w:t xml:space="preserve">: ____  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14:paraId="1ED57FDF" w14:textId="77777777" w:rsidR="00DE63CE" w:rsidRDefault="00000000" w:rsidP="008371FE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Ekstraksionet</w:t>
            </w:r>
            <w:proofErr w:type="spellEnd"/>
            <w:r>
              <w:t xml:space="preserve"> </w:t>
            </w:r>
            <w:proofErr w:type="spellStart"/>
            <w:r>
              <w:t>dentare</w:t>
            </w:r>
            <w:proofErr w:type="spellEnd"/>
            <w:r>
              <w:t xml:space="preserve">: ____ </w:t>
            </w:r>
          </w:p>
          <w:p w14:paraId="7F9740BC" w14:textId="77777777" w:rsidR="00DE63CE" w:rsidRDefault="00000000" w:rsidP="008371FE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Kurora</w:t>
            </w:r>
            <w:proofErr w:type="spellEnd"/>
            <w:r>
              <w:t xml:space="preserve">/Ura </w:t>
            </w:r>
            <w:proofErr w:type="spellStart"/>
            <w:r>
              <w:t>dentare</w:t>
            </w:r>
            <w:proofErr w:type="spellEnd"/>
            <w:r>
              <w:t xml:space="preserve">: ____ </w:t>
            </w:r>
          </w:p>
          <w:p w14:paraId="689B6B60" w14:textId="77777777" w:rsidR="00DE63CE" w:rsidRDefault="00000000" w:rsidP="008371FE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Proteza</w:t>
            </w:r>
            <w:proofErr w:type="spellEnd"/>
            <w:r>
              <w:t xml:space="preserve"> </w:t>
            </w:r>
            <w:proofErr w:type="spellStart"/>
            <w:r>
              <w:t>dentare</w:t>
            </w:r>
            <w:proofErr w:type="spellEnd"/>
            <w:r>
              <w:t xml:space="preserve">: ____ </w:t>
            </w:r>
          </w:p>
          <w:p w14:paraId="2D731E1D" w14:textId="77777777" w:rsidR="00DE63CE" w:rsidRDefault="00000000" w:rsidP="008371FE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Implante</w:t>
            </w:r>
            <w:proofErr w:type="spellEnd"/>
            <w:r>
              <w:t xml:space="preserve"> </w:t>
            </w:r>
            <w:proofErr w:type="spellStart"/>
            <w:r>
              <w:t>dentare</w:t>
            </w:r>
            <w:proofErr w:type="spellEnd"/>
            <w:r>
              <w:t>: ____</w:t>
            </w:r>
          </w:p>
        </w:tc>
      </w:tr>
    </w:tbl>
    <w:p w14:paraId="0A01A710" w14:textId="77777777" w:rsidR="00DE63CE" w:rsidRDefault="00000000">
      <w:pPr>
        <w:spacing w:after="24" w:line="259" w:lineRule="auto"/>
        <w:ind w:left="720" w:firstLine="0"/>
      </w:pPr>
      <w:r>
        <w:rPr>
          <w:b/>
        </w:rPr>
        <w:t xml:space="preserve"> </w:t>
      </w:r>
    </w:p>
    <w:p w14:paraId="7C72C4A9" w14:textId="77777777" w:rsidR="00DE63CE" w:rsidRDefault="00000000">
      <w:pPr>
        <w:numPr>
          <w:ilvl w:val="0"/>
          <w:numId w:val="3"/>
        </w:numPr>
        <w:spacing w:after="301" w:line="249" w:lineRule="auto"/>
        <w:ind w:right="45" w:hanging="360"/>
      </w:pPr>
      <w:r>
        <w:rPr>
          <w:b/>
        </w:rPr>
        <w:t xml:space="preserve">TERAPIA MEDIKAMENTOZE </w:t>
      </w:r>
    </w:p>
    <w:p w14:paraId="59EF7BE8" w14:textId="77777777" w:rsidR="00DE63CE" w:rsidRDefault="00000000">
      <w:pPr>
        <w:spacing w:after="271"/>
        <w:ind w:left="0" w:right="52" w:firstLine="0"/>
      </w:pPr>
      <w:r>
        <w:t xml:space="preserve">Duke </w:t>
      </w:r>
      <w:proofErr w:type="spellStart"/>
      <w:r>
        <w:t>pasur</w:t>
      </w:r>
      <w:proofErr w:type="spellEnd"/>
      <w:r>
        <w:t xml:space="preserve"> </w:t>
      </w:r>
      <w:proofErr w:type="spellStart"/>
      <w:r>
        <w:t>parasysh</w:t>
      </w:r>
      <w:proofErr w:type="spellEnd"/>
      <w:r>
        <w:t xml:space="preserve"> </w:t>
      </w:r>
      <w:proofErr w:type="spellStart"/>
      <w:r>
        <w:t>natyrën</w:t>
      </w:r>
      <w:proofErr w:type="spellEnd"/>
      <w:r>
        <w:t xml:space="preserve"> e </w:t>
      </w:r>
      <w:proofErr w:type="spellStart"/>
      <w:r>
        <w:t>procedurave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planifikuara</w:t>
      </w:r>
      <w:proofErr w:type="spellEnd"/>
      <w:r>
        <w:t xml:space="preserve">,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nevojshme</w:t>
      </w:r>
      <w:proofErr w:type="spellEnd"/>
      <w:r>
        <w:t xml:space="preserve"> </w:t>
      </w:r>
      <w:proofErr w:type="spellStart"/>
      <w:r>
        <w:t>përdorimi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medikamenteve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siguruar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trajtim</w:t>
      </w:r>
      <w:proofErr w:type="spellEnd"/>
      <w:r>
        <w:t xml:space="preserve"> </w:t>
      </w:r>
      <w:proofErr w:type="spellStart"/>
      <w:r>
        <w:t>efektiv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parandaluar</w:t>
      </w:r>
      <w:proofErr w:type="spellEnd"/>
      <w:r>
        <w:t xml:space="preserve"> </w:t>
      </w:r>
      <w:proofErr w:type="spellStart"/>
      <w:r>
        <w:t>infeksionet</w:t>
      </w:r>
      <w:proofErr w:type="spellEnd"/>
      <w:r>
        <w:t xml:space="preserve">. </w:t>
      </w:r>
      <w:proofErr w:type="spellStart"/>
      <w:r>
        <w:t>Medikamentet</w:t>
      </w:r>
      <w:proofErr w:type="spellEnd"/>
      <w:r>
        <w:t xml:space="preserve"> </w:t>
      </w:r>
      <w:proofErr w:type="spellStart"/>
      <w:r>
        <w:t>përfshijnë</w:t>
      </w:r>
      <w:proofErr w:type="spellEnd"/>
      <w:r>
        <w:t xml:space="preserve"> </w:t>
      </w:r>
      <w:proofErr w:type="spellStart"/>
      <w:r>
        <w:t>analgjezikë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antibiotikë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cilët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shkaktojnë</w:t>
      </w:r>
      <w:proofErr w:type="spellEnd"/>
      <w:r>
        <w:t xml:space="preserve"> </w:t>
      </w:r>
      <w:proofErr w:type="spellStart"/>
      <w:r>
        <w:t>reagime</w:t>
      </w:r>
      <w:proofErr w:type="spellEnd"/>
      <w:r>
        <w:t xml:space="preserve"> </w:t>
      </w:r>
      <w:proofErr w:type="spellStart"/>
      <w:r>
        <w:t>alergjike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pacientë</w:t>
      </w:r>
      <w:proofErr w:type="spellEnd"/>
      <w:r>
        <w:t xml:space="preserve">, </w:t>
      </w:r>
      <w:proofErr w:type="spellStart"/>
      <w:r>
        <w:t>përfshirë</w:t>
      </w:r>
      <w:proofErr w:type="spellEnd"/>
      <w:r>
        <w:t xml:space="preserve">: </w:t>
      </w:r>
      <w:proofErr w:type="spellStart"/>
      <w:r>
        <w:t>skuqje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lëkurës</w:t>
      </w:r>
      <w:proofErr w:type="spellEnd"/>
      <w:r>
        <w:t xml:space="preserve">, </w:t>
      </w:r>
      <w:proofErr w:type="spellStart"/>
      <w:r>
        <w:t>dhimbje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vjella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ndonjëherë</w:t>
      </w:r>
      <w:proofErr w:type="spellEnd"/>
      <w:r>
        <w:t xml:space="preserve"> </w:t>
      </w:r>
      <w:proofErr w:type="spellStart"/>
      <w:r>
        <w:t>shok</w:t>
      </w:r>
      <w:proofErr w:type="spellEnd"/>
      <w:r>
        <w:t xml:space="preserve"> </w:t>
      </w:r>
      <w:proofErr w:type="spellStart"/>
      <w:r>
        <w:t>anafilaktik</w:t>
      </w:r>
      <w:proofErr w:type="spellEnd"/>
      <w:r>
        <w:t xml:space="preserve">. </w:t>
      </w:r>
    </w:p>
    <w:p w14:paraId="53715E81" w14:textId="77777777" w:rsidR="00DE63CE" w:rsidRDefault="00000000">
      <w:pPr>
        <w:spacing w:after="271"/>
        <w:ind w:left="0" w:right="52" w:firstLine="0"/>
      </w:pPr>
      <w:proofErr w:type="spellStart"/>
      <w:r>
        <w:t>Unë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informacionin</w:t>
      </w:r>
      <w:proofErr w:type="spellEnd"/>
      <w:r>
        <w:t xml:space="preserve"> e </w:t>
      </w:r>
      <w:proofErr w:type="spellStart"/>
      <w:r>
        <w:t>duhur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mundësitë</w:t>
      </w:r>
      <w:proofErr w:type="spellEnd"/>
      <w:r>
        <w:t xml:space="preserve"> e </w:t>
      </w:r>
      <w:proofErr w:type="spellStart"/>
      <w:r>
        <w:t>reaksioneve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mundshme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dëmshme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jam </w:t>
      </w:r>
      <w:proofErr w:type="spellStart"/>
      <w:r>
        <w:t>dakord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se </w:t>
      </w:r>
      <w:proofErr w:type="spellStart"/>
      <w:r>
        <w:t>shfaqen</w:t>
      </w:r>
      <w:proofErr w:type="spellEnd"/>
      <w:r>
        <w:t xml:space="preserve"> </w:t>
      </w:r>
      <w:proofErr w:type="spellStart"/>
      <w:r>
        <w:t>simptoma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tilla,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informoj</w:t>
      </w:r>
      <w:proofErr w:type="spellEnd"/>
      <w:r>
        <w:t xml:space="preserve"> </w:t>
      </w:r>
      <w:proofErr w:type="spellStart"/>
      <w:r>
        <w:t>menjëherë</w:t>
      </w:r>
      <w:proofErr w:type="spellEnd"/>
      <w:r>
        <w:t xml:space="preserve"> </w:t>
      </w:r>
      <w:proofErr w:type="spellStart"/>
      <w:r>
        <w:t>personelin</w:t>
      </w:r>
      <w:proofErr w:type="spellEnd"/>
      <w:r>
        <w:t xml:space="preserve"> </w:t>
      </w:r>
      <w:proofErr w:type="spellStart"/>
      <w:r>
        <w:t>mjekësor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komunikimit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drejtpërdrejtë</w:t>
      </w:r>
      <w:proofErr w:type="spellEnd"/>
      <w:r>
        <w:t xml:space="preserve">. </w:t>
      </w:r>
      <w:proofErr w:type="spellStart"/>
      <w:r>
        <w:t>Gjithashtu</w:t>
      </w:r>
      <w:proofErr w:type="spellEnd"/>
      <w:r>
        <w:t xml:space="preserve">, jam </w:t>
      </w:r>
      <w:proofErr w:type="spellStart"/>
      <w:r>
        <w:t>i</w:t>
      </w:r>
      <w:proofErr w:type="spellEnd"/>
      <w:r>
        <w:t xml:space="preserve"> </w:t>
      </w:r>
      <w:proofErr w:type="spellStart"/>
      <w:r>
        <w:t>vetëdijshëm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mundësinë</w:t>
      </w:r>
      <w:proofErr w:type="spellEnd"/>
      <w:r>
        <w:t xml:space="preserve"> e </w:t>
      </w:r>
      <w:proofErr w:type="spellStart"/>
      <w:r>
        <w:t>efekteve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padëshiruara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shkaktohen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përdorimi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anestezisë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jam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prirur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informoj</w:t>
      </w:r>
      <w:proofErr w:type="spellEnd"/>
      <w:r>
        <w:t xml:space="preserve"> </w:t>
      </w:r>
      <w:proofErr w:type="spellStart"/>
      <w:r>
        <w:t>mjekun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historinë</w:t>
      </w:r>
      <w:proofErr w:type="spellEnd"/>
      <w:r>
        <w:t xml:space="preserve"> time </w:t>
      </w:r>
      <w:proofErr w:type="spellStart"/>
      <w:r>
        <w:t>mjekësore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alergji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mundshme</w:t>
      </w:r>
      <w:proofErr w:type="spellEnd"/>
      <w:r>
        <w:t xml:space="preserve"> </w:t>
      </w:r>
      <w:proofErr w:type="spellStart"/>
      <w:r>
        <w:t>përpara</w:t>
      </w:r>
      <w:proofErr w:type="spellEnd"/>
      <w:r>
        <w:t xml:space="preserve"> </w:t>
      </w:r>
      <w:proofErr w:type="spellStart"/>
      <w:r>
        <w:t>fillimit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procedure. </w:t>
      </w:r>
    </w:p>
    <w:p w14:paraId="3F4351EE" w14:textId="77777777" w:rsidR="00DE63CE" w:rsidRDefault="00000000">
      <w:pPr>
        <w:spacing w:after="263" w:line="259" w:lineRule="auto"/>
        <w:ind w:left="0" w:firstLine="0"/>
      </w:pPr>
      <w:r>
        <w:t xml:space="preserve"> </w:t>
      </w:r>
    </w:p>
    <w:p w14:paraId="14AAF3DA" w14:textId="77777777" w:rsidR="00DE63CE" w:rsidRDefault="00000000">
      <w:pPr>
        <w:numPr>
          <w:ilvl w:val="0"/>
          <w:numId w:val="3"/>
        </w:numPr>
        <w:spacing w:after="262" w:line="249" w:lineRule="auto"/>
        <w:ind w:right="45" w:hanging="360"/>
      </w:pPr>
      <w:r>
        <w:rPr>
          <w:b/>
        </w:rPr>
        <w:t xml:space="preserve">KOMPLIKACIONET E MUNDSHME GJATË ANESTEZISË </w:t>
      </w:r>
    </w:p>
    <w:p w14:paraId="7D59A43E" w14:textId="77777777" w:rsidR="00DE63CE" w:rsidRDefault="00000000">
      <w:pPr>
        <w:spacing w:after="0" w:line="259" w:lineRule="auto"/>
        <w:ind w:left="0" w:firstLine="0"/>
      </w:pPr>
      <w:r>
        <w:t xml:space="preserve"> </w:t>
      </w:r>
    </w:p>
    <w:p w14:paraId="72FEEB9C" w14:textId="77777777" w:rsidR="00DE63CE" w:rsidRDefault="00000000">
      <w:pPr>
        <w:spacing w:after="272"/>
        <w:ind w:left="0" w:right="52" w:firstLine="0"/>
      </w:pPr>
      <w:proofErr w:type="spellStart"/>
      <w:r>
        <w:t>Në</w:t>
      </w:r>
      <w:proofErr w:type="spellEnd"/>
      <w:r>
        <w:t xml:space="preserve"> </w:t>
      </w:r>
      <w:proofErr w:type="spellStart"/>
      <w:r>
        <w:t>rastin</w:t>
      </w:r>
      <w:proofErr w:type="spellEnd"/>
      <w:r>
        <w:t xml:space="preserve"> e </w:t>
      </w:r>
      <w:proofErr w:type="spellStart"/>
      <w:r>
        <w:t>administrimit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anestezisë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përdorimit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sedacionit</w:t>
      </w:r>
      <w:proofErr w:type="spellEnd"/>
      <w:r>
        <w:t xml:space="preserve">,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ndodhin</w:t>
      </w:r>
      <w:proofErr w:type="spellEnd"/>
      <w:r>
        <w:t xml:space="preserve"> </w:t>
      </w:r>
      <w:proofErr w:type="spellStart"/>
      <w:r>
        <w:t>komplikacione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ndryshme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përfshijnë</w:t>
      </w:r>
      <w:proofErr w:type="spellEnd"/>
      <w:r>
        <w:t>:</w:t>
      </w:r>
      <w:r>
        <w:rPr>
          <w:b/>
        </w:rPr>
        <w:t xml:space="preserve"> </w:t>
      </w:r>
    </w:p>
    <w:p w14:paraId="38A1C113" w14:textId="77777777" w:rsidR="00DE63CE" w:rsidRDefault="00000000">
      <w:pPr>
        <w:numPr>
          <w:ilvl w:val="0"/>
          <w:numId w:val="4"/>
        </w:numPr>
        <w:ind w:right="52" w:hanging="360"/>
      </w:pPr>
      <w:proofErr w:type="spellStart"/>
      <w:r>
        <w:rPr>
          <w:b/>
        </w:rPr>
        <w:t>Anestezi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joefektive</w:t>
      </w:r>
      <w:proofErr w:type="spellEnd"/>
      <w:r>
        <w:t xml:space="preserve">: </w:t>
      </w:r>
      <w:proofErr w:type="spellStart"/>
      <w:r>
        <w:t>Dështimi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arritur</w:t>
      </w:r>
      <w:proofErr w:type="spellEnd"/>
      <w:r>
        <w:t xml:space="preserve"> </w:t>
      </w:r>
      <w:proofErr w:type="spellStart"/>
      <w:r>
        <w:t>efektin</w:t>
      </w:r>
      <w:proofErr w:type="spellEnd"/>
      <w:r>
        <w:t xml:space="preserve"> e </w:t>
      </w:r>
      <w:proofErr w:type="spellStart"/>
      <w:r>
        <w:t>dëshiruar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anestezisë</w:t>
      </w:r>
      <w:proofErr w:type="spellEnd"/>
      <w:r>
        <w:t xml:space="preserve">, duke </w:t>
      </w:r>
      <w:proofErr w:type="spellStart"/>
      <w:r>
        <w:t>mundësuar</w:t>
      </w:r>
      <w:proofErr w:type="spellEnd"/>
      <w:r>
        <w:t xml:space="preserve"> </w:t>
      </w:r>
      <w:proofErr w:type="spellStart"/>
      <w:r>
        <w:t>ndjeshmëri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procedurës</w:t>
      </w:r>
      <w:proofErr w:type="spellEnd"/>
      <w:r>
        <w:t xml:space="preserve">. </w:t>
      </w:r>
    </w:p>
    <w:p w14:paraId="3078C40E" w14:textId="77777777" w:rsidR="00DE63CE" w:rsidRDefault="00000000">
      <w:pPr>
        <w:numPr>
          <w:ilvl w:val="0"/>
          <w:numId w:val="4"/>
        </w:numPr>
        <w:ind w:right="52" w:hanging="360"/>
      </w:pPr>
      <w:r>
        <w:rPr>
          <w:b/>
        </w:rPr>
        <w:t>Hematoma</w:t>
      </w:r>
      <w:r>
        <w:t xml:space="preserve"> (</w:t>
      </w:r>
      <w:proofErr w:type="spellStart"/>
      <w:r>
        <w:t>mbiakumullimi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gjakut</w:t>
      </w:r>
      <w:proofErr w:type="spellEnd"/>
      <w:r>
        <w:t xml:space="preserve">)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zonën</w:t>
      </w:r>
      <w:proofErr w:type="spellEnd"/>
      <w:r>
        <w:t xml:space="preserve"> e </w:t>
      </w:r>
      <w:proofErr w:type="spellStart"/>
      <w:r>
        <w:t>injektimit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anestezisë</w:t>
      </w:r>
      <w:proofErr w:type="spellEnd"/>
      <w:r>
        <w:t xml:space="preserve"> </w:t>
      </w:r>
    </w:p>
    <w:p w14:paraId="240611DF" w14:textId="77777777" w:rsidR="00DE63CE" w:rsidRDefault="00000000">
      <w:pPr>
        <w:numPr>
          <w:ilvl w:val="0"/>
          <w:numId w:val="4"/>
        </w:numPr>
        <w:ind w:right="52" w:hanging="360"/>
      </w:pPr>
      <w:proofErr w:type="spellStart"/>
      <w:r>
        <w:rPr>
          <w:b/>
        </w:rPr>
        <w:t>Gjendje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lipotimie</w:t>
      </w:r>
      <w:proofErr w:type="spellEnd"/>
      <w:r>
        <w:t xml:space="preserve"> (</w:t>
      </w:r>
      <w:proofErr w:type="spellStart"/>
      <w:r>
        <w:t>ndjenja</w:t>
      </w:r>
      <w:proofErr w:type="spellEnd"/>
      <w:r>
        <w:t xml:space="preserve"> e </w:t>
      </w:r>
      <w:proofErr w:type="spellStart"/>
      <w:r>
        <w:t>dobësisë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humbjes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ekuilibrit</w:t>
      </w:r>
      <w:proofErr w:type="spellEnd"/>
      <w:r>
        <w:t xml:space="preserve">), e </w:t>
      </w:r>
      <w:proofErr w:type="spellStart"/>
      <w:r>
        <w:t>shkaktuar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kalimi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sasie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vogël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solucioneve</w:t>
      </w:r>
      <w:proofErr w:type="spellEnd"/>
      <w:r>
        <w:t xml:space="preserve"> </w:t>
      </w:r>
      <w:proofErr w:type="spellStart"/>
      <w:r>
        <w:t>anestetikë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qarkullimin</w:t>
      </w:r>
      <w:proofErr w:type="spellEnd"/>
      <w:r>
        <w:t xml:space="preserve"> e </w:t>
      </w:r>
      <w:proofErr w:type="spellStart"/>
      <w:r>
        <w:t>gjakut</w:t>
      </w:r>
      <w:proofErr w:type="spellEnd"/>
      <w:r>
        <w:t xml:space="preserve"> </w:t>
      </w:r>
    </w:p>
    <w:p w14:paraId="17E8681D" w14:textId="77777777" w:rsidR="00DE63CE" w:rsidRDefault="00000000">
      <w:pPr>
        <w:numPr>
          <w:ilvl w:val="0"/>
          <w:numId w:val="4"/>
        </w:numPr>
        <w:ind w:right="52" w:hanging="360"/>
      </w:pPr>
      <w:proofErr w:type="spellStart"/>
      <w:r>
        <w:rPr>
          <w:b/>
        </w:rPr>
        <w:t>Parestezi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përkohshme</w:t>
      </w:r>
      <w:proofErr w:type="spellEnd"/>
      <w:r>
        <w:t xml:space="preserve"> (</w:t>
      </w:r>
      <w:proofErr w:type="spellStart"/>
      <w:r>
        <w:t>ndjenja</w:t>
      </w:r>
      <w:proofErr w:type="spellEnd"/>
      <w:r>
        <w:t xml:space="preserve"> e </w:t>
      </w:r>
      <w:proofErr w:type="spellStart"/>
      <w:r>
        <w:t>mpirjes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shpërndarjes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ndjesisë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zonën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ka </w:t>
      </w:r>
      <w:proofErr w:type="spellStart"/>
      <w:r>
        <w:t>prekur</w:t>
      </w:r>
      <w:proofErr w:type="spellEnd"/>
      <w:r>
        <w:t xml:space="preserve"> </w:t>
      </w:r>
      <w:proofErr w:type="spellStart"/>
      <w:r>
        <w:t>nervi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anestezizuar</w:t>
      </w:r>
      <w:proofErr w:type="spellEnd"/>
      <w:r>
        <w:t xml:space="preserve">) </w:t>
      </w:r>
    </w:p>
    <w:p w14:paraId="49EEDAAE" w14:textId="77777777" w:rsidR="00DE63CE" w:rsidRDefault="00000000">
      <w:pPr>
        <w:numPr>
          <w:ilvl w:val="0"/>
          <w:numId w:val="4"/>
        </w:numPr>
        <w:ind w:right="52" w:hanging="360"/>
      </w:pPr>
      <w:proofErr w:type="spellStart"/>
      <w:r>
        <w:rPr>
          <w:b/>
        </w:rPr>
        <w:t>Reagime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alergjike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substancave</w:t>
      </w:r>
      <w:proofErr w:type="spellEnd"/>
      <w:r>
        <w:t xml:space="preserve"> </w:t>
      </w:r>
      <w:proofErr w:type="spellStart"/>
      <w:r>
        <w:t>anestetike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tilla </w:t>
      </w:r>
      <w:proofErr w:type="spellStart"/>
      <w:r>
        <w:t>si</w:t>
      </w:r>
      <w:proofErr w:type="spellEnd"/>
      <w:r>
        <w:t xml:space="preserve"> </w:t>
      </w:r>
      <w:proofErr w:type="spellStart"/>
      <w:r>
        <w:t>skuqje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lëkurës</w:t>
      </w:r>
      <w:proofErr w:type="spellEnd"/>
      <w:r>
        <w:t xml:space="preserve">, </w:t>
      </w:r>
      <w:proofErr w:type="spellStart"/>
      <w:r>
        <w:t>ënjtje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simptoma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ngjashme</w:t>
      </w:r>
      <w:proofErr w:type="spellEnd"/>
      <w:r>
        <w:t xml:space="preserve"> me </w:t>
      </w:r>
      <w:proofErr w:type="spellStart"/>
      <w:r>
        <w:t>shokun</w:t>
      </w:r>
      <w:proofErr w:type="spellEnd"/>
      <w:r>
        <w:t xml:space="preserve"> </w:t>
      </w:r>
      <w:proofErr w:type="spellStart"/>
      <w:r>
        <w:t>anafilaktik</w:t>
      </w:r>
      <w:proofErr w:type="spellEnd"/>
      <w:r>
        <w:t xml:space="preserve"> </w:t>
      </w:r>
    </w:p>
    <w:p w14:paraId="6B481D40" w14:textId="77777777" w:rsidR="00DE63CE" w:rsidRDefault="00000000">
      <w:pPr>
        <w:numPr>
          <w:ilvl w:val="0"/>
          <w:numId w:val="4"/>
        </w:numPr>
        <w:ind w:right="52" w:hanging="360"/>
      </w:pPr>
      <w:proofErr w:type="spellStart"/>
      <w:r>
        <w:rPr>
          <w:b/>
        </w:rPr>
        <w:t>Depresion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frymëmarrjes</w:t>
      </w:r>
      <w:proofErr w:type="spellEnd"/>
      <w:r>
        <w:t xml:space="preserve">: </w:t>
      </w:r>
      <w:proofErr w:type="spellStart"/>
      <w:r>
        <w:t>Anestetikët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sedativët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shkaktojnë</w:t>
      </w:r>
      <w:proofErr w:type="spellEnd"/>
      <w:r>
        <w:t xml:space="preserve"> </w:t>
      </w:r>
      <w:proofErr w:type="spellStart"/>
      <w:r>
        <w:t>ngadalësim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frymëmarrjes</w:t>
      </w:r>
      <w:proofErr w:type="spellEnd"/>
      <w:r>
        <w:t xml:space="preserve">, duke </w:t>
      </w:r>
      <w:proofErr w:type="spellStart"/>
      <w:r>
        <w:t>kërkuar</w:t>
      </w:r>
      <w:proofErr w:type="spellEnd"/>
      <w:r>
        <w:t xml:space="preserve"> </w:t>
      </w:r>
      <w:proofErr w:type="spellStart"/>
      <w:r>
        <w:t>monitorim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kujdesshëm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funksionit</w:t>
      </w:r>
      <w:proofErr w:type="spellEnd"/>
      <w:r>
        <w:t xml:space="preserve"> respirator </w:t>
      </w:r>
    </w:p>
    <w:p w14:paraId="48970A80" w14:textId="77777777" w:rsidR="00DE63CE" w:rsidRDefault="00000000">
      <w:pPr>
        <w:numPr>
          <w:ilvl w:val="0"/>
          <w:numId w:val="4"/>
        </w:numPr>
        <w:ind w:right="52" w:hanging="360"/>
      </w:pPr>
      <w:r>
        <w:rPr>
          <w:b/>
        </w:rPr>
        <w:lastRenderedPageBreak/>
        <w:t>Hypotension</w:t>
      </w:r>
      <w:r>
        <w:t xml:space="preserve"> (</w:t>
      </w:r>
      <w:proofErr w:type="spellStart"/>
      <w:r>
        <w:t>presion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ulët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gjakut</w:t>
      </w:r>
      <w:proofErr w:type="spellEnd"/>
      <w:r>
        <w:t xml:space="preserve">)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pas </w:t>
      </w:r>
      <w:proofErr w:type="spellStart"/>
      <w:r>
        <w:t>administratës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anestezisë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sedacionit</w:t>
      </w:r>
      <w:proofErr w:type="spellEnd"/>
      <w:r>
        <w:t xml:space="preserve"> </w:t>
      </w:r>
    </w:p>
    <w:p w14:paraId="657A99DA" w14:textId="77777777" w:rsidR="00DE63CE" w:rsidRDefault="00000000">
      <w:pPr>
        <w:numPr>
          <w:ilvl w:val="0"/>
          <w:numId w:val="4"/>
        </w:numPr>
        <w:ind w:right="52" w:hanging="360"/>
      </w:pPr>
      <w:proofErr w:type="spellStart"/>
      <w:r>
        <w:rPr>
          <w:b/>
        </w:rPr>
        <w:t>Ishemi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vendin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injektimit</w:t>
      </w:r>
      <w:proofErr w:type="spellEnd"/>
      <w:r>
        <w:t xml:space="preserve">: </w:t>
      </w:r>
      <w:proofErr w:type="spellStart"/>
      <w:r>
        <w:t>Dhimbje</w:t>
      </w:r>
      <w:proofErr w:type="spellEnd"/>
      <w:r>
        <w:t xml:space="preserve">, </w:t>
      </w:r>
      <w:proofErr w:type="spellStart"/>
      <w:r>
        <w:t>ndjesi</w:t>
      </w:r>
      <w:proofErr w:type="spellEnd"/>
      <w:r>
        <w:t xml:space="preserve"> </w:t>
      </w:r>
      <w:proofErr w:type="spellStart"/>
      <w:r>
        <w:t>djegieje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enjtje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zonën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bërë</w:t>
      </w:r>
      <w:proofErr w:type="spellEnd"/>
      <w:r>
        <w:t xml:space="preserve"> </w:t>
      </w:r>
      <w:proofErr w:type="spellStart"/>
      <w:r>
        <w:t>injektimi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substancës</w:t>
      </w:r>
      <w:proofErr w:type="spellEnd"/>
      <w:r>
        <w:t xml:space="preserve"> </w:t>
      </w:r>
      <w:proofErr w:type="spellStart"/>
      <w:r>
        <w:t>anestetike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sedative,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e </w:t>
      </w:r>
      <w:proofErr w:type="spellStart"/>
      <w:r>
        <w:t>përkohshme</w:t>
      </w:r>
      <w:proofErr w:type="spellEnd"/>
      <w:r>
        <w:t xml:space="preserve"> </w:t>
      </w:r>
    </w:p>
    <w:p w14:paraId="2B6D39BB" w14:textId="77777777" w:rsidR="00DE63CE" w:rsidRDefault="00000000">
      <w:pPr>
        <w:numPr>
          <w:ilvl w:val="0"/>
          <w:numId w:val="4"/>
        </w:numPr>
        <w:ind w:right="52" w:hanging="360"/>
      </w:pPr>
      <w:proofErr w:type="spellStart"/>
      <w:r>
        <w:rPr>
          <w:b/>
        </w:rPr>
        <w:t>Çrregullime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ritmit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kardiak</w:t>
      </w:r>
      <w:proofErr w:type="spellEnd"/>
      <w:r>
        <w:t xml:space="preserve">: P.sh. </w:t>
      </w:r>
      <w:proofErr w:type="spellStart"/>
      <w:r>
        <w:t>aritmi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ndryshime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papritura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ritmin</w:t>
      </w:r>
      <w:proofErr w:type="spellEnd"/>
      <w:r>
        <w:t xml:space="preserve"> e </w:t>
      </w:r>
      <w:proofErr w:type="spellStart"/>
      <w:r>
        <w:t>zemrës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periudhës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anestezisë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sedacionit</w:t>
      </w:r>
      <w:proofErr w:type="spellEnd"/>
      <w:r>
        <w:t xml:space="preserve"> </w:t>
      </w:r>
    </w:p>
    <w:p w14:paraId="184C863D" w14:textId="77777777" w:rsidR="00DE63CE" w:rsidRDefault="00000000">
      <w:pPr>
        <w:numPr>
          <w:ilvl w:val="0"/>
          <w:numId w:val="4"/>
        </w:numPr>
        <w:spacing w:after="5" w:line="249" w:lineRule="auto"/>
        <w:ind w:right="52" w:hanging="360"/>
      </w:pPr>
      <w:proofErr w:type="spellStart"/>
      <w:r>
        <w:rPr>
          <w:b/>
        </w:rPr>
        <w:t>Dëmtimi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aksidental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shëndetshëm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administratës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anestezisë</w:t>
      </w:r>
      <w:proofErr w:type="spellEnd"/>
      <w:r>
        <w:t xml:space="preserve"> </w:t>
      </w:r>
    </w:p>
    <w:p w14:paraId="4AC69AB1" w14:textId="77777777" w:rsidR="00DE63CE" w:rsidRDefault="00000000">
      <w:pPr>
        <w:numPr>
          <w:ilvl w:val="0"/>
          <w:numId w:val="4"/>
        </w:numPr>
        <w:ind w:right="52" w:hanging="360"/>
      </w:pPr>
      <w:proofErr w:type="spellStart"/>
      <w:r>
        <w:rPr>
          <w:b/>
        </w:rPr>
        <w:t>Sedacion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joefektiv</w:t>
      </w:r>
      <w:proofErr w:type="spellEnd"/>
      <w:r>
        <w:t xml:space="preserve">: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se </w:t>
      </w:r>
      <w:proofErr w:type="spellStart"/>
      <w:r>
        <w:t>përdoret</w:t>
      </w:r>
      <w:proofErr w:type="spellEnd"/>
      <w:r>
        <w:t xml:space="preserve"> </w:t>
      </w:r>
      <w:proofErr w:type="spellStart"/>
      <w:r>
        <w:t>sedacioni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anestezisë</w:t>
      </w:r>
      <w:proofErr w:type="spellEnd"/>
      <w:r>
        <w:t xml:space="preserve">,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ndodhi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sedimi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mjaftueshëm</w:t>
      </w:r>
      <w:proofErr w:type="spellEnd"/>
      <w:r>
        <w:t xml:space="preserve">, duke </w:t>
      </w:r>
      <w:proofErr w:type="spellStart"/>
      <w:r>
        <w:t>shkaktuar</w:t>
      </w:r>
      <w:proofErr w:type="spellEnd"/>
      <w:r>
        <w:t xml:space="preserve"> </w:t>
      </w:r>
      <w:proofErr w:type="spellStart"/>
      <w:r>
        <w:t>shqetësim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ankth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procedurës</w:t>
      </w:r>
      <w:proofErr w:type="spellEnd"/>
      <w:r>
        <w:t xml:space="preserve"> </w:t>
      </w:r>
    </w:p>
    <w:p w14:paraId="40294B8C" w14:textId="77777777" w:rsidR="00DE63CE" w:rsidRDefault="00000000">
      <w:pPr>
        <w:numPr>
          <w:ilvl w:val="0"/>
          <w:numId w:val="4"/>
        </w:numPr>
        <w:spacing w:after="271"/>
        <w:ind w:right="52" w:hanging="360"/>
      </w:pPr>
      <w:proofErr w:type="spellStart"/>
      <w:r>
        <w:rPr>
          <w:b/>
        </w:rPr>
        <w:t>Depresion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frymëmarrjes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pasojë</w:t>
      </w:r>
      <w:proofErr w:type="spellEnd"/>
      <w:r>
        <w:t xml:space="preserve"> e </w:t>
      </w:r>
      <w:proofErr w:type="spellStart"/>
      <w:r>
        <w:t>sedacionit</w:t>
      </w:r>
      <w:proofErr w:type="spellEnd"/>
      <w:r>
        <w:t xml:space="preserve">: </w:t>
      </w:r>
      <w:proofErr w:type="spellStart"/>
      <w:r>
        <w:t>Përdorimi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sedativëve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shkaktojë</w:t>
      </w:r>
      <w:proofErr w:type="spellEnd"/>
      <w:r>
        <w:t xml:space="preserve"> </w:t>
      </w:r>
      <w:proofErr w:type="spellStart"/>
      <w:r>
        <w:t>ngadalësim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frymëmarrjes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kërkon</w:t>
      </w:r>
      <w:proofErr w:type="spellEnd"/>
      <w:r>
        <w:t xml:space="preserve"> </w:t>
      </w:r>
      <w:proofErr w:type="spellStart"/>
      <w:r>
        <w:t>monitorim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kujdesshëm</w:t>
      </w:r>
      <w:proofErr w:type="spellEnd"/>
      <w:r>
        <w:t xml:space="preserve"> </w:t>
      </w:r>
    </w:p>
    <w:p w14:paraId="0B440C22" w14:textId="77777777" w:rsidR="00DE63CE" w:rsidRDefault="00000000">
      <w:pPr>
        <w:spacing w:after="264" w:line="259" w:lineRule="auto"/>
        <w:ind w:left="0" w:firstLine="0"/>
      </w:pPr>
      <w:r>
        <w:t xml:space="preserve"> </w:t>
      </w:r>
    </w:p>
    <w:p w14:paraId="4C9238C3" w14:textId="77777777" w:rsidR="00DE63CE" w:rsidRDefault="00000000">
      <w:pPr>
        <w:spacing w:after="262" w:line="249" w:lineRule="auto"/>
        <w:ind w:right="45" w:hanging="10"/>
      </w:pP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NDRYSHIME NË PLANIN E TRAJTIMIT </w:t>
      </w:r>
    </w:p>
    <w:p w14:paraId="20986476" w14:textId="77777777" w:rsidR="00DE63CE" w:rsidRDefault="00000000">
      <w:pPr>
        <w:spacing w:after="274"/>
        <w:ind w:left="345" w:right="52" w:firstLine="0"/>
      </w:pPr>
      <w:r>
        <w:t xml:space="preserve">Jam </w:t>
      </w:r>
      <w:proofErr w:type="spellStart"/>
      <w:r>
        <w:t>i</w:t>
      </w:r>
      <w:proofErr w:type="spellEnd"/>
      <w:r>
        <w:t xml:space="preserve">/e </w:t>
      </w:r>
      <w:proofErr w:type="spellStart"/>
      <w:r>
        <w:t>njoftuar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e </w:t>
      </w:r>
      <w:proofErr w:type="spellStart"/>
      <w:r>
        <w:t>kuptoj</w:t>
      </w:r>
      <w:proofErr w:type="spellEnd"/>
      <w:r>
        <w:t xml:space="preserve"> se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periudhws</w:t>
      </w:r>
      <w:proofErr w:type="spellEnd"/>
      <w:r>
        <w:t xml:space="preserve"> </w:t>
      </w:r>
      <w:proofErr w:type="spellStart"/>
      <w:r>
        <w:t>sw</w:t>
      </w:r>
      <w:proofErr w:type="spellEnd"/>
      <w:r>
        <w:t xml:space="preserve"> </w:t>
      </w:r>
      <w:proofErr w:type="spellStart"/>
      <w:r>
        <w:t>trajtimit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tw</w:t>
      </w:r>
      <w:proofErr w:type="spellEnd"/>
      <w:r>
        <w:t xml:space="preserve"> </w:t>
      </w:r>
      <w:proofErr w:type="spellStart"/>
      <w:r>
        <w:t>paraqiten</w:t>
      </w:r>
      <w:proofErr w:type="spellEnd"/>
      <w:r>
        <w:t xml:space="preserve"> </w:t>
      </w:r>
      <w:proofErr w:type="spellStart"/>
      <w:r>
        <w:t>nevoja</w:t>
      </w:r>
      <w:proofErr w:type="spellEnd"/>
      <w:r>
        <w:t xml:space="preserve"> </w:t>
      </w:r>
      <w:proofErr w:type="spellStart"/>
      <w:r>
        <w:t>pwr</w:t>
      </w:r>
      <w:proofErr w:type="spellEnd"/>
      <w:r>
        <w:t xml:space="preserve"> </w:t>
      </w:r>
      <w:proofErr w:type="spellStart"/>
      <w:r>
        <w:t>modifikime</w:t>
      </w:r>
      <w:proofErr w:type="spellEnd"/>
      <w:r>
        <w:t xml:space="preserve"> </w:t>
      </w:r>
      <w:proofErr w:type="spellStart"/>
      <w:r>
        <w:t>tw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tw</w:t>
      </w:r>
      <w:proofErr w:type="spellEnd"/>
      <w:r>
        <w:t xml:space="preserve"> </w:t>
      </w:r>
      <w:proofErr w:type="spellStart"/>
      <w:r>
        <w:t>trajtimit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tw</w:t>
      </w:r>
      <w:proofErr w:type="spellEnd"/>
      <w:r>
        <w:t xml:space="preserve"> </w:t>
      </w:r>
      <w:proofErr w:type="spellStart"/>
      <w:r>
        <w:t>kostos</w:t>
      </w:r>
      <w:proofErr w:type="spellEnd"/>
      <w:r>
        <w:t xml:space="preserve">, </w:t>
      </w:r>
      <w:proofErr w:type="spellStart"/>
      <w:r>
        <w:t>nw</w:t>
      </w:r>
      <w:proofErr w:type="spellEnd"/>
      <w:r>
        <w:t xml:space="preserve"> </w:t>
      </w:r>
      <w:proofErr w:type="spellStart"/>
      <w:r>
        <w:t>varwsi</w:t>
      </w:r>
      <w:proofErr w:type="spellEnd"/>
      <w:r>
        <w:t xml:space="preserve"> </w:t>
      </w:r>
      <w:proofErr w:type="spellStart"/>
      <w:r>
        <w:t>tw</w:t>
      </w:r>
      <w:proofErr w:type="spellEnd"/>
      <w:r>
        <w:t xml:space="preserve"> </w:t>
      </w:r>
      <w:proofErr w:type="spellStart"/>
      <w:r>
        <w:t>situatave</w:t>
      </w:r>
      <w:proofErr w:type="spellEnd"/>
      <w:r>
        <w:t xml:space="preserve"> </w:t>
      </w:r>
      <w:proofErr w:type="spellStart"/>
      <w:r>
        <w:t>klinike</w:t>
      </w:r>
      <w:proofErr w:type="spellEnd"/>
      <w:r>
        <w:t xml:space="preserve"> </w:t>
      </w:r>
      <w:proofErr w:type="spellStart"/>
      <w:r>
        <w:t>tw</w:t>
      </w:r>
      <w:proofErr w:type="spellEnd"/>
      <w:r>
        <w:t xml:space="preserve"> </w:t>
      </w:r>
      <w:proofErr w:type="spellStart"/>
      <w:r>
        <w:t>paparashikuara</w:t>
      </w:r>
      <w:proofErr w:type="spellEnd"/>
      <w:r>
        <w:t xml:space="preserve"> </w:t>
      </w:r>
      <w:proofErr w:type="spellStart"/>
      <w:r>
        <w:t>qw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tw</w:t>
      </w:r>
      <w:proofErr w:type="spellEnd"/>
      <w:r>
        <w:t xml:space="preserve"> </w:t>
      </w:r>
      <w:proofErr w:type="spellStart"/>
      <w:r>
        <w:t>lindin</w:t>
      </w:r>
      <w:proofErr w:type="spellEnd"/>
      <w:r>
        <w:t xml:space="preserve">. Me </w:t>
      </w:r>
      <w:proofErr w:type="spellStart"/>
      <w:r>
        <w:t>kwtw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, e </w:t>
      </w:r>
      <w:proofErr w:type="spellStart"/>
      <w:r>
        <w:t>autorizoj</w:t>
      </w:r>
      <w:proofErr w:type="spellEnd"/>
      <w:r>
        <w:t xml:space="preserve"> </w:t>
      </w:r>
      <w:proofErr w:type="spellStart"/>
      <w:r>
        <w:t>mjekun</w:t>
      </w:r>
      <w:proofErr w:type="spellEnd"/>
      <w:r>
        <w:t xml:space="preserve"> </w:t>
      </w:r>
      <w:proofErr w:type="spellStart"/>
      <w:r>
        <w:t>stomatolog</w:t>
      </w:r>
      <w:proofErr w:type="spellEnd"/>
      <w:r>
        <w:t xml:space="preserve"> </w:t>
      </w:r>
      <w:proofErr w:type="spellStart"/>
      <w:r>
        <w:t>tw</w:t>
      </w:r>
      <w:proofErr w:type="spellEnd"/>
      <w:r>
        <w:t xml:space="preserve"> </w:t>
      </w:r>
      <w:proofErr w:type="spellStart"/>
      <w:r>
        <w:t>realizojw</w:t>
      </w:r>
      <w:proofErr w:type="spellEnd"/>
      <w:r>
        <w:t xml:space="preserve"> </w:t>
      </w:r>
      <w:proofErr w:type="spellStart"/>
      <w:r>
        <w:t>tw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ndryshimet</w:t>
      </w:r>
      <w:proofErr w:type="spellEnd"/>
      <w:r>
        <w:t xml:space="preserve"> e </w:t>
      </w:r>
      <w:proofErr w:type="spellStart"/>
      <w:r>
        <w:t>nevojshme</w:t>
      </w:r>
      <w:proofErr w:type="spellEnd"/>
      <w:r>
        <w:t xml:space="preserve"> </w:t>
      </w:r>
      <w:proofErr w:type="spellStart"/>
      <w:r>
        <w:t>nw</w:t>
      </w:r>
      <w:proofErr w:type="spellEnd"/>
      <w:r>
        <w:t xml:space="preserve"> </w:t>
      </w:r>
      <w:proofErr w:type="spellStart"/>
      <w:r>
        <w:t>planin</w:t>
      </w:r>
      <w:proofErr w:type="spellEnd"/>
      <w:r>
        <w:t xml:space="preserve"> e </w:t>
      </w:r>
      <w:proofErr w:type="spellStart"/>
      <w:r>
        <w:t>trajtimit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tw</w:t>
      </w:r>
      <w:proofErr w:type="spellEnd"/>
      <w:r>
        <w:t xml:space="preserve"> </w:t>
      </w:r>
      <w:proofErr w:type="spellStart"/>
      <w:r>
        <w:t>pwrcaktojw</w:t>
      </w:r>
      <w:proofErr w:type="spellEnd"/>
      <w:r>
        <w:t xml:space="preserve"> </w:t>
      </w:r>
      <w:proofErr w:type="spellStart"/>
      <w:r>
        <w:t>koston</w:t>
      </w:r>
      <w:proofErr w:type="spellEnd"/>
      <w:r>
        <w:t xml:space="preserve"> </w:t>
      </w:r>
      <w:proofErr w:type="spellStart"/>
      <w:r>
        <w:t>pwrkatwse</w:t>
      </w:r>
      <w:proofErr w:type="spellEnd"/>
      <w:r>
        <w:t xml:space="preserve">, duke </w:t>
      </w:r>
      <w:proofErr w:type="spellStart"/>
      <w:r>
        <w:t>respektuar</w:t>
      </w:r>
      <w:proofErr w:type="spellEnd"/>
      <w:r>
        <w:t xml:space="preserve"> </w:t>
      </w:r>
      <w:proofErr w:type="spellStart"/>
      <w:r>
        <w:t>nevojat</w:t>
      </w:r>
      <w:proofErr w:type="spellEnd"/>
      <w:r>
        <w:t xml:space="preserve"> e </w:t>
      </w:r>
      <w:proofErr w:type="spellStart"/>
      <w:r>
        <w:t>trajtimit</w:t>
      </w:r>
      <w:proofErr w:type="spellEnd"/>
      <w:r>
        <w:t xml:space="preserve"> </w:t>
      </w:r>
      <w:proofErr w:type="spellStart"/>
      <w:r>
        <w:t>tw</w:t>
      </w:r>
      <w:proofErr w:type="spellEnd"/>
      <w:r>
        <w:t xml:space="preserve"> </w:t>
      </w:r>
      <w:proofErr w:type="spellStart"/>
      <w:r>
        <w:t>mwtejshwm</w:t>
      </w:r>
      <w:proofErr w:type="spellEnd"/>
      <w:r>
        <w:t xml:space="preserve">. </w:t>
      </w:r>
    </w:p>
    <w:p w14:paraId="7D5E2262" w14:textId="77777777" w:rsidR="0047358D" w:rsidRDefault="00000000" w:rsidP="0047358D">
      <w:pPr>
        <w:spacing w:after="196" w:line="259" w:lineRule="auto"/>
        <w:ind w:left="0" w:firstLine="0"/>
      </w:pPr>
      <w:r>
        <w:t xml:space="preserve"> </w:t>
      </w:r>
    </w:p>
    <w:p w14:paraId="102B402C" w14:textId="4B75B2EE" w:rsidR="00DE63CE" w:rsidRPr="0047358D" w:rsidRDefault="00000000" w:rsidP="0047358D">
      <w:pPr>
        <w:pStyle w:val="ListParagraph"/>
        <w:numPr>
          <w:ilvl w:val="0"/>
          <w:numId w:val="23"/>
        </w:numPr>
        <w:spacing w:after="196" w:line="259" w:lineRule="auto"/>
      </w:pPr>
      <w:r w:rsidRPr="0047358D">
        <w:rPr>
          <w:b/>
          <w:bCs/>
        </w:rPr>
        <w:t xml:space="preserve">HIGJIENIZIMI I GOJËS </w:t>
      </w:r>
    </w:p>
    <w:p w14:paraId="66499520" w14:textId="77777777" w:rsidR="00DE63CE" w:rsidRDefault="00000000">
      <w:pPr>
        <w:spacing w:after="271"/>
        <w:ind w:left="0" w:right="52" w:firstLine="0"/>
      </w:pPr>
      <w:r>
        <w:t xml:space="preserve">Jam </w:t>
      </w:r>
      <w:proofErr w:type="spellStart"/>
      <w:r>
        <w:t>i</w:t>
      </w:r>
      <w:proofErr w:type="spellEnd"/>
      <w:r>
        <w:t xml:space="preserve">/e </w:t>
      </w:r>
      <w:proofErr w:type="spellStart"/>
      <w:r>
        <w:t>informuar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dentisti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rekomandimet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procedurat</w:t>
      </w:r>
      <w:proofErr w:type="spellEnd"/>
      <w:r>
        <w:t xml:space="preserve"> e </w:t>
      </w:r>
      <w:proofErr w:type="spellStart"/>
      <w:r>
        <w:t>lidhura</w:t>
      </w:r>
      <w:proofErr w:type="spellEnd"/>
      <w:r>
        <w:t xml:space="preserve"> me </w:t>
      </w:r>
      <w:proofErr w:type="spellStart"/>
      <w:r>
        <w:t>pastrimin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gojës</w:t>
      </w:r>
      <w:proofErr w:type="spellEnd"/>
      <w:r>
        <w:t xml:space="preserve">. </w:t>
      </w:r>
      <w:proofErr w:type="spellStart"/>
      <w:r>
        <w:t>Pastrimi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gojës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e </w:t>
      </w:r>
      <w:proofErr w:type="spellStart"/>
      <w:r>
        <w:t>higjienës</w:t>
      </w:r>
      <w:proofErr w:type="spellEnd"/>
      <w:r>
        <w:t xml:space="preserve"> </w:t>
      </w:r>
      <w:proofErr w:type="spellStart"/>
      <w:r>
        <w:t>orale</w:t>
      </w:r>
      <w:proofErr w:type="spellEnd"/>
      <w:r>
        <w:t xml:space="preserve">, </w:t>
      </w:r>
      <w:proofErr w:type="spellStart"/>
      <w:r>
        <w:t>këshillohet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realizohet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3, 6 </w:t>
      </w:r>
      <w:proofErr w:type="spellStart"/>
      <w:r>
        <w:t>ose</w:t>
      </w:r>
      <w:proofErr w:type="spellEnd"/>
      <w:r>
        <w:t xml:space="preserve"> 12 </w:t>
      </w:r>
      <w:proofErr w:type="spellStart"/>
      <w:r>
        <w:t>muaj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varësi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gjendjes</w:t>
      </w:r>
      <w:proofErr w:type="spellEnd"/>
      <w:r>
        <w:t xml:space="preserve"> </w:t>
      </w:r>
      <w:proofErr w:type="spellStart"/>
      <w:r>
        <w:t>klinike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nevojave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pacientit</w:t>
      </w:r>
      <w:proofErr w:type="spellEnd"/>
      <w:r>
        <w:t xml:space="preserve">. Ky interval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ndryshojë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nevojës</w:t>
      </w:r>
      <w:proofErr w:type="spellEnd"/>
      <w:r>
        <w:t xml:space="preserve">, duke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parasysh</w:t>
      </w:r>
      <w:proofErr w:type="spellEnd"/>
      <w:r>
        <w:t xml:space="preserve"> </w:t>
      </w:r>
      <w:proofErr w:type="spellStart"/>
      <w:r>
        <w:t>faktorë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intensiteti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pllakës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gurezave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prezenca</w:t>
      </w:r>
      <w:proofErr w:type="spellEnd"/>
      <w:r>
        <w:t xml:space="preserve"> e </w:t>
      </w:r>
      <w:proofErr w:type="spellStart"/>
      <w:r>
        <w:t>sëmundjeve</w:t>
      </w:r>
      <w:proofErr w:type="spellEnd"/>
      <w:r>
        <w:t xml:space="preserve"> </w:t>
      </w:r>
      <w:proofErr w:type="spellStart"/>
      <w:r>
        <w:t>periodontale</w:t>
      </w:r>
      <w:proofErr w:type="spellEnd"/>
      <w:r>
        <w:t xml:space="preserve">. </w:t>
      </w:r>
    </w:p>
    <w:p w14:paraId="2FEACEDB" w14:textId="77777777" w:rsidR="00DE63CE" w:rsidRDefault="00000000">
      <w:pPr>
        <w:spacing w:after="273"/>
        <w:ind w:left="0" w:right="52" w:firstLine="0"/>
      </w:pPr>
      <w:r>
        <w:t xml:space="preserve">Pas </w:t>
      </w:r>
      <w:proofErr w:type="spellStart"/>
      <w:r>
        <w:t>kryerjes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higjienizimit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gojës</w:t>
      </w:r>
      <w:proofErr w:type="spellEnd"/>
      <w:r>
        <w:t xml:space="preserve">,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vërehen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pasoja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përkohshme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natyrshme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zakonisht</w:t>
      </w:r>
      <w:proofErr w:type="spellEnd"/>
      <w:r>
        <w:t xml:space="preserve"> </w:t>
      </w:r>
      <w:proofErr w:type="spellStart"/>
      <w:r>
        <w:t>kalojnë</w:t>
      </w:r>
      <w:proofErr w:type="spellEnd"/>
      <w:r>
        <w:t xml:space="preserve"> me </w:t>
      </w:r>
      <w:proofErr w:type="spellStart"/>
      <w:r>
        <w:t>kalimin</w:t>
      </w:r>
      <w:proofErr w:type="spellEnd"/>
      <w:r>
        <w:t xml:space="preserve"> e </w:t>
      </w:r>
      <w:proofErr w:type="spellStart"/>
      <w:r>
        <w:t>kohës</w:t>
      </w:r>
      <w:proofErr w:type="spellEnd"/>
      <w:r>
        <w:t xml:space="preserve">.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përfshijnë</w:t>
      </w:r>
      <w:proofErr w:type="spellEnd"/>
      <w:r>
        <w:t xml:space="preserve">: </w:t>
      </w:r>
    </w:p>
    <w:p w14:paraId="5E0E866B" w14:textId="77777777" w:rsidR="00DE63CE" w:rsidRDefault="00000000">
      <w:pPr>
        <w:numPr>
          <w:ilvl w:val="0"/>
          <w:numId w:val="5"/>
        </w:numPr>
        <w:ind w:right="52" w:hanging="360"/>
      </w:pPr>
      <w:proofErr w:type="spellStart"/>
      <w:r>
        <w:rPr>
          <w:b/>
        </w:rPr>
        <w:t>Ndjeshmëri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rritur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dentare</w:t>
      </w:r>
      <w:proofErr w:type="spellEnd"/>
      <w:r>
        <w:t xml:space="preserve">, </w:t>
      </w:r>
      <w:proofErr w:type="spellStart"/>
      <w:r>
        <w:t>veçanërisht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nxehtësisë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ftohtit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substancave</w:t>
      </w:r>
      <w:proofErr w:type="spellEnd"/>
      <w:r>
        <w:t xml:space="preserve"> </w:t>
      </w:r>
      <w:proofErr w:type="spellStart"/>
      <w:r>
        <w:t>acide</w:t>
      </w:r>
      <w:proofErr w:type="spellEnd"/>
      <w:r>
        <w:t xml:space="preserve">. Ky </w:t>
      </w:r>
      <w:proofErr w:type="spellStart"/>
      <w:r>
        <w:t>simptom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largimit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pllakës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gurëzave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sipërfaqja</w:t>
      </w:r>
      <w:proofErr w:type="spellEnd"/>
      <w:r>
        <w:t xml:space="preserve"> e </w:t>
      </w:r>
      <w:proofErr w:type="spellStart"/>
      <w:r>
        <w:t>dhëmbëve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zvogëlohet</w:t>
      </w:r>
      <w:proofErr w:type="spellEnd"/>
      <w:r>
        <w:t xml:space="preserve"> pas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ditësh</w:t>
      </w:r>
      <w:proofErr w:type="spellEnd"/>
      <w:r>
        <w:t xml:space="preserve">. </w:t>
      </w:r>
    </w:p>
    <w:p w14:paraId="6E478F0F" w14:textId="77777777" w:rsidR="00DE63CE" w:rsidRDefault="00000000">
      <w:pPr>
        <w:numPr>
          <w:ilvl w:val="0"/>
          <w:numId w:val="5"/>
        </w:numPr>
        <w:ind w:right="52" w:hanging="360"/>
      </w:pPr>
      <w:proofErr w:type="spellStart"/>
      <w:r>
        <w:rPr>
          <w:b/>
        </w:rPr>
        <w:t>Lëvizshmëri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dhëmbëve</w:t>
      </w:r>
      <w:proofErr w:type="spellEnd"/>
      <w:r>
        <w:t xml:space="preserve">, e </w:t>
      </w:r>
      <w:proofErr w:type="spellStart"/>
      <w:r>
        <w:t>cila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ndodhë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rastet</w:t>
      </w:r>
      <w:proofErr w:type="spellEnd"/>
      <w:r>
        <w:t xml:space="preserve"> e </w:t>
      </w:r>
      <w:proofErr w:type="spellStart"/>
      <w:r>
        <w:t>paradontozës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theksuar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pasojë</w:t>
      </w:r>
      <w:proofErr w:type="spellEnd"/>
      <w:r>
        <w:t xml:space="preserve"> e </w:t>
      </w:r>
      <w:proofErr w:type="spellStart"/>
      <w:r>
        <w:t>heqjes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gurëzave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duke u </w:t>
      </w:r>
      <w:proofErr w:type="spellStart"/>
      <w:r>
        <w:t>kalçifikuar</w:t>
      </w:r>
      <w:proofErr w:type="spellEnd"/>
      <w:r>
        <w:t xml:space="preserve"> </w:t>
      </w:r>
      <w:proofErr w:type="spellStart"/>
      <w:r>
        <w:t>mbajnë</w:t>
      </w:r>
      <w:proofErr w:type="spellEnd"/>
      <w:r>
        <w:t xml:space="preserve"> </w:t>
      </w:r>
      <w:proofErr w:type="spellStart"/>
      <w:r>
        <w:t>dhëmbët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. </w:t>
      </w:r>
    </w:p>
    <w:p w14:paraId="4A482AA2" w14:textId="77777777" w:rsidR="00DE63CE" w:rsidRDefault="00000000">
      <w:pPr>
        <w:numPr>
          <w:ilvl w:val="0"/>
          <w:numId w:val="5"/>
        </w:numPr>
        <w:ind w:right="52" w:hanging="360"/>
      </w:pPr>
      <w:proofErr w:type="spellStart"/>
      <w:r>
        <w:rPr>
          <w:b/>
        </w:rPr>
        <w:t>Dhimbje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mundshme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gingivave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pastrimit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thellë</w:t>
      </w:r>
      <w:proofErr w:type="spellEnd"/>
      <w:r>
        <w:t xml:space="preserve">. </w:t>
      </w:r>
    </w:p>
    <w:p w14:paraId="4D98702D" w14:textId="77777777" w:rsidR="00DE63CE" w:rsidRDefault="00000000">
      <w:pPr>
        <w:numPr>
          <w:ilvl w:val="0"/>
          <w:numId w:val="5"/>
        </w:numPr>
        <w:spacing w:after="274"/>
        <w:ind w:right="52" w:hanging="360"/>
      </w:pPr>
      <w:proofErr w:type="spellStart"/>
      <w:r>
        <w:rPr>
          <w:b/>
        </w:rPr>
        <w:t>Përkeqësim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përkohshëm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gjendjes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mishrave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dhëmbëve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shkak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irritimit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pastrimi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thellë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hapësirave</w:t>
      </w:r>
      <w:proofErr w:type="spellEnd"/>
      <w:r>
        <w:t xml:space="preserve"> </w:t>
      </w:r>
      <w:proofErr w:type="spellStart"/>
      <w:r>
        <w:t>ndërmjet</w:t>
      </w:r>
      <w:proofErr w:type="spellEnd"/>
      <w:r>
        <w:t xml:space="preserve"> </w:t>
      </w:r>
      <w:proofErr w:type="spellStart"/>
      <w:r>
        <w:t>dhëmbëve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ndoshta</w:t>
      </w:r>
      <w:proofErr w:type="spellEnd"/>
      <w:r>
        <w:t xml:space="preserve"> </w:t>
      </w:r>
      <w:proofErr w:type="spellStart"/>
      <w:r>
        <w:t>prishjes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ekuilibrit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mikroflorës</w:t>
      </w:r>
      <w:proofErr w:type="spellEnd"/>
      <w:r>
        <w:t xml:space="preserve"> </w:t>
      </w:r>
      <w:proofErr w:type="spellStart"/>
      <w:r>
        <w:t>orale</w:t>
      </w:r>
      <w:proofErr w:type="spellEnd"/>
      <w:r>
        <w:t xml:space="preserve">. </w:t>
      </w:r>
    </w:p>
    <w:p w14:paraId="6C145AB1" w14:textId="44B1E05E" w:rsidR="00DE63CE" w:rsidRDefault="00DE63CE" w:rsidP="00926105">
      <w:pPr>
        <w:spacing w:after="26" w:line="259" w:lineRule="auto"/>
        <w:ind w:left="705" w:firstLine="0"/>
      </w:pPr>
    </w:p>
    <w:p w14:paraId="0E5742FF" w14:textId="77777777" w:rsidR="00926105" w:rsidRDefault="00926105">
      <w:pPr>
        <w:spacing w:after="26" w:line="259" w:lineRule="auto"/>
        <w:ind w:left="720" w:firstLine="0"/>
      </w:pPr>
    </w:p>
    <w:p w14:paraId="53CC621C" w14:textId="77777777" w:rsidR="00926105" w:rsidRDefault="00926105">
      <w:pPr>
        <w:spacing w:after="26" w:line="259" w:lineRule="auto"/>
        <w:ind w:left="720" w:firstLine="0"/>
      </w:pPr>
    </w:p>
    <w:p w14:paraId="471004CB" w14:textId="77777777" w:rsidR="00926105" w:rsidRDefault="00926105">
      <w:pPr>
        <w:spacing w:after="26" w:line="259" w:lineRule="auto"/>
        <w:ind w:left="720" w:firstLine="0"/>
      </w:pPr>
    </w:p>
    <w:p w14:paraId="63E82B2A" w14:textId="77777777" w:rsidR="00DE63CE" w:rsidRDefault="00000000">
      <w:pPr>
        <w:spacing w:after="303" w:line="249" w:lineRule="auto"/>
        <w:ind w:right="45" w:hanging="10"/>
      </w:pPr>
      <w:r>
        <w:rPr>
          <w:rFonts w:ascii="Wingdings" w:eastAsia="Wingdings" w:hAnsi="Wingdings" w:cs="Wingdings"/>
        </w:rPr>
        <w:lastRenderedPageBreak/>
        <w:t>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ZBARDHIMI I DHËMBËVE </w:t>
      </w:r>
    </w:p>
    <w:p w14:paraId="5CCCD5A1" w14:textId="77777777" w:rsidR="00DE63CE" w:rsidRDefault="00000000">
      <w:pPr>
        <w:spacing w:after="271"/>
        <w:ind w:left="0" w:right="52" w:firstLine="0"/>
      </w:pPr>
      <w:r>
        <w:t xml:space="preserve">Jam </w:t>
      </w:r>
      <w:proofErr w:type="spellStart"/>
      <w:r>
        <w:t>i</w:t>
      </w:r>
      <w:proofErr w:type="spellEnd"/>
      <w:r>
        <w:t xml:space="preserve">/e </w:t>
      </w:r>
      <w:proofErr w:type="spellStart"/>
      <w:r>
        <w:t>njoftuar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mjeku</w:t>
      </w:r>
      <w:proofErr w:type="spellEnd"/>
      <w:r>
        <w:t xml:space="preserve"> se </w:t>
      </w:r>
      <w:proofErr w:type="spellStart"/>
      <w:r>
        <w:t>zbardhimi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dhëmbëve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procedurë</w:t>
      </w:r>
      <w:proofErr w:type="spellEnd"/>
      <w:r>
        <w:t xml:space="preserve"> e </w:t>
      </w:r>
      <w:proofErr w:type="spellStart"/>
      <w:r>
        <w:t>përhershme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se </w:t>
      </w:r>
      <w:proofErr w:type="spellStart"/>
      <w:r>
        <w:t>ngjyra</w:t>
      </w:r>
      <w:proofErr w:type="spellEnd"/>
      <w:r>
        <w:t xml:space="preserve"> e </w:t>
      </w:r>
      <w:proofErr w:type="spellStart"/>
      <w:r>
        <w:t>dhëmbëve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kthehet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gjendjen</w:t>
      </w:r>
      <w:proofErr w:type="spellEnd"/>
      <w:r>
        <w:t xml:space="preserve"> e </w:t>
      </w:r>
      <w:proofErr w:type="spellStart"/>
      <w:r>
        <w:t>mëparshme</w:t>
      </w:r>
      <w:proofErr w:type="spellEnd"/>
      <w:r>
        <w:t xml:space="preserve">,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merret</w:t>
      </w:r>
      <w:proofErr w:type="spellEnd"/>
      <w:r>
        <w:t xml:space="preserve"> </w:t>
      </w:r>
      <w:proofErr w:type="spellStart"/>
      <w:r>
        <w:t>kujdes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duhur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konsumimin</w:t>
      </w:r>
      <w:proofErr w:type="spellEnd"/>
      <w:r>
        <w:t xml:space="preserve"> e </w:t>
      </w:r>
      <w:proofErr w:type="spellStart"/>
      <w:r>
        <w:t>pijeve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ushqimeve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përmbajnë</w:t>
      </w:r>
      <w:proofErr w:type="spellEnd"/>
      <w:r>
        <w:t xml:space="preserve"> </w:t>
      </w:r>
      <w:proofErr w:type="spellStart"/>
      <w:r>
        <w:t>ngjyrues</w:t>
      </w:r>
      <w:proofErr w:type="spellEnd"/>
      <w:r>
        <w:t xml:space="preserve"> (</w:t>
      </w:r>
      <w:proofErr w:type="spellStart"/>
      <w:r>
        <w:t>të</w:t>
      </w:r>
      <w:proofErr w:type="spellEnd"/>
      <w:r>
        <w:t xml:space="preserve"> tilla </w:t>
      </w:r>
      <w:proofErr w:type="spellStart"/>
      <w:r>
        <w:t>si</w:t>
      </w:r>
      <w:proofErr w:type="spellEnd"/>
      <w:r>
        <w:t xml:space="preserve"> </w:t>
      </w:r>
      <w:proofErr w:type="spellStart"/>
      <w:r>
        <w:t>kafeja</w:t>
      </w:r>
      <w:proofErr w:type="spellEnd"/>
      <w:r>
        <w:t xml:space="preserve">, </w:t>
      </w:r>
      <w:proofErr w:type="spellStart"/>
      <w:r>
        <w:t>çaji</w:t>
      </w:r>
      <w:proofErr w:type="spellEnd"/>
      <w:r>
        <w:t xml:space="preserve">, </w:t>
      </w:r>
      <w:proofErr w:type="spellStart"/>
      <w:r>
        <w:t>verëra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kuqe</w:t>
      </w:r>
      <w:proofErr w:type="spellEnd"/>
      <w:r>
        <w:t xml:space="preserve">, </w:t>
      </w:r>
      <w:proofErr w:type="spellStart"/>
      <w:r>
        <w:t>pije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ngjyrosura</w:t>
      </w:r>
      <w:proofErr w:type="spellEnd"/>
      <w:r>
        <w:t xml:space="preserve">, </w:t>
      </w:r>
      <w:proofErr w:type="spellStart"/>
      <w:r>
        <w:t>etj</w:t>
      </w:r>
      <w:proofErr w:type="spellEnd"/>
      <w:r>
        <w:t xml:space="preserve">.)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substancave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shkaktojnë</w:t>
      </w:r>
      <w:proofErr w:type="spellEnd"/>
      <w:r>
        <w:t xml:space="preserve"> </w:t>
      </w:r>
      <w:proofErr w:type="spellStart"/>
      <w:r>
        <w:t>njollosje</w:t>
      </w:r>
      <w:proofErr w:type="spellEnd"/>
      <w:r>
        <w:t xml:space="preserve">. </w:t>
      </w:r>
      <w:proofErr w:type="spellStart"/>
      <w:r>
        <w:t>Prandaj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mbajtur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ruajtur</w:t>
      </w:r>
      <w:proofErr w:type="spellEnd"/>
      <w:r>
        <w:t xml:space="preserve"> </w:t>
      </w:r>
      <w:proofErr w:type="spellStart"/>
      <w:r>
        <w:t>rezultatet</w:t>
      </w:r>
      <w:proofErr w:type="spellEnd"/>
      <w:r>
        <w:t xml:space="preserve"> </w:t>
      </w:r>
      <w:proofErr w:type="spellStart"/>
      <w:r>
        <w:t>optimale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zbardhimit</w:t>
      </w:r>
      <w:proofErr w:type="spellEnd"/>
      <w:r>
        <w:t xml:space="preserve">,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rëndësishme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ndiqen</w:t>
      </w:r>
      <w:proofErr w:type="spellEnd"/>
      <w:r>
        <w:t xml:space="preserve"> </w:t>
      </w:r>
      <w:proofErr w:type="spellStart"/>
      <w:r>
        <w:t>udhëzimet</w:t>
      </w:r>
      <w:proofErr w:type="spellEnd"/>
      <w:r>
        <w:t xml:space="preserve"> e </w:t>
      </w:r>
      <w:proofErr w:type="spellStart"/>
      <w:r>
        <w:t>dhëna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mjeku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ushtrohet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kujdes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vazhdueshëm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higjienën</w:t>
      </w:r>
      <w:proofErr w:type="spellEnd"/>
      <w:r>
        <w:t xml:space="preserve"> </w:t>
      </w:r>
      <w:proofErr w:type="spellStart"/>
      <w:r>
        <w:t>orale</w:t>
      </w:r>
      <w:proofErr w:type="spellEnd"/>
      <w:r>
        <w:t>.</w:t>
      </w:r>
      <w:r>
        <w:rPr>
          <w:b/>
        </w:rPr>
        <w:t xml:space="preserve"> </w:t>
      </w:r>
    </w:p>
    <w:p w14:paraId="392C667E" w14:textId="77777777" w:rsidR="00DE63CE" w:rsidRDefault="00000000">
      <w:pPr>
        <w:spacing w:after="273"/>
        <w:ind w:left="0" w:right="52" w:firstLine="0"/>
      </w:pPr>
      <w:r>
        <w:t xml:space="preserve">Pas </w:t>
      </w:r>
      <w:proofErr w:type="spellStart"/>
      <w:r>
        <w:t>realizimit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procedurës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zbardhimit</w:t>
      </w:r>
      <w:proofErr w:type="spellEnd"/>
      <w:r>
        <w:t xml:space="preserve">,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vërehen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pasoja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përkohshme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efekte</w:t>
      </w:r>
      <w:proofErr w:type="spellEnd"/>
      <w:r>
        <w:t xml:space="preserve"> </w:t>
      </w:r>
      <w:proofErr w:type="spellStart"/>
      <w:r>
        <w:t>anësore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natyrshme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zakonisht</w:t>
      </w:r>
      <w:proofErr w:type="spellEnd"/>
      <w:r>
        <w:t xml:space="preserve"> </w:t>
      </w:r>
      <w:proofErr w:type="spellStart"/>
      <w:r>
        <w:t>kalojnë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ditësh</w:t>
      </w:r>
      <w:proofErr w:type="spellEnd"/>
      <w:r>
        <w:t xml:space="preserve">.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përfshijnë</w:t>
      </w:r>
      <w:proofErr w:type="spellEnd"/>
      <w:r>
        <w:t xml:space="preserve">: </w:t>
      </w:r>
    </w:p>
    <w:p w14:paraId="7764C3EA" w14:textId="77777777" w:rsidR="00DE63CE" w:rsidRDefault="00000000">
      <w:pPr>
        <w:numPr>
          <w:ilvl w:val="0"/>
          <w:numId w:val="6"/>
        </w:numPr>
        <w:spacing w:after="271"/>
        <w:ind w:right="52" w:hanging="360"/>
      </w:pPr>
      <w:proofErr w:type="spellStart"/>
      <w:r>
        <w:rPr>
          <w:b/>
        </w:rPr>
        <w:t>Ndjeshmëri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rritur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dentare</w:t>
      </w:r>
      <w:proofErr w:type="spellEnd"/>
      <w:r>
        <w:t xml:space="preserve">, e </w:t>
      </w:r>
      <w:proofErr w:type="spellStart"/>
      <w:r>
        <w:t>cila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shfaqet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përdorimit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agjentëve</w:t>
      </w:r>
      <w:proofErr w:type="spellEnd"/>
      <w:r>
        <w:t xml:space="preserve"> </w:t>
      </w:r>
      <w:proofErr w:type="spellStart"/>
      <w:r>
        <w:t>zbardhues</w:t>
      </w:r>
      <w:proofErr w:type="spellEnd"/>
      <w:r>
        <w:t xml:space="preserve">. </w:t>
      </w:r>
      <w:proofErr w:type="spellStart"/>
      <w:r>
        <w:t>Ndjeshmëria</w:t>
      </w:r>
      <w:proofErr w:type="spellEnd"/>
      <w:r>
        <w:t xml:space="preserve"> </w:t>
      </w:r>
      <w:proofErr w:type="spellStart"/>
      <w:r>
        <w:t>vërehet</w:t>
      </w:r>
      <w:proofErr w:type="spellEnd"/>
      <w:r>
        <w:t xml:space="preserve"> </w:t>
      </w:r>
      <w:proofErr w:type="spellStart"/>
      <w:r>
        <w:t>sidomos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temperaturave</w:t>
      </w:r>
      <w:proofErr w:type="spellEnd"/>
      <w:r>
        <w:t xml:space="preserve"> </w:t>
      </w:r>
      <w:proofErr w:type="spellStart"/>
      <w:r>
        <w:t>ekstreme</w:t>
      </w:r>
      <w:proofErr w:type="spellEnd"/>
      <w:r>
        <w:t xml:space="preserve"> (</w:t>
      </w:r>
      <w:proofErr w:type="spellStart"/>
      <w:r>
        <w:t>të</w:t>
      </w:r>
      <w:proofErr w:type="spellEnd"/>
      <w:r>
        <w:t xml:space="preserve"> </w:t>
      </w:r>
      <w:proofErr w:type="spellStart"/>
      <w:r>
        <w:t>ftohta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nxehta</w:t>
      </w:r>
      <w:proofErr w:type="spellEnd"/>
      <w:r>
        <w:t xml:space="preserve">)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substancave</w:t>
      </w:r>
      <w:proofErr w:type="spellEnd"/>
      <w:r>
        <w:t xml:space="preserve"> </w:t>
      </w:r>
      <w:proofErr w:type="spellStart"/>
      <w:r>
        <w:t>acidike</w:t>
      </w:r>
      <w:proofErr w:type="spellEnd"/>
      <w:r>
        <w:t xml:space="preserve">. Ky </w:t>
      </w:r>
      <w:proofErr w:type="spellStart"/>
      <w:r>
        <w:t>efekt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përkohshëm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zvogëlohet</w:t>
      </w:r>
      <w:proofErr w:type="spellEnd"/>
      <w:r>
        <w:t xml:space="preserve"> pas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ditësh</w:t>
      </w:r>
      <w:proofErr w:type="spellEnd"/>
      <w:r>
        <w:t xml:space="preserve">, duke </w:t>
      </w:r>
      <w:proofErr w:type="spellStart"/>
      <w:r>
        <w:t>përdorur</w:t>
      </w:r>
      <w:proofErr w:type="spellEnd"/>
      <w:r>
        <w:t xml:space="preserve"> </w:t>
      </w:r>
      <w:proofErr w:type="spellStart"/>
      <w:r>
        <w:t>produkte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lehtësimin</w:t>
      </w:r>
      <w:proofErr w:type="spellEnd"/>
      <w:r>
        <w:t xml:space="preserve"> e </w:t>
      </w:r>
      <w:proofErr w:type="spellStart"/>
      <w:r>
        <w:t>ndjeshmërisë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duke </w:t>
      </w:r>
      <w:proofErr w:type="spellStart"/>
      <w:r>
        <w:t>shmangur</w:t>
      </w:r>
      <w:proofErr w:type="spellEnd"/>
      <w:r>
        <w:t xml:space="preserve"> </w:t>
      </w:r>
      <w:proofErr w:type="spellStart"/>
      <w:r>
        <w:t>ushqimet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pijet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intensifikojnë</w:t>
      </w:r>
      <w:proofErr w:type="spellEnd"/>
      <w:r>
        <w:t xml:space="preserve"> </w:t>
      </w:r>
      <w:proofErr w:type="spellStart"/>
      <w:r>
        <w:t>ndjeshmërinë</w:t>
      </w:r>
      <w:proofErr w:type="spellEnd"/>
      <w:r>
        <w:t xml:space="preserve">. </w:t>
      </w:r>
      <w:proofErr w:type="spellStart"/>
      <w:r>
        <w:t>Efekt</w:t>
      </w:r>
      <w:proofErr w:type="spellEnd"/>
      <w:r>
        <w:t xml:space="preserve"> </w:t>
      </w:r>
      <w:proofErr w:type="spellStart"/>
      <w:r>
        <w:t>pozitiv</w:t>
      </w:r>
      <w:proofErr w:type="spellEnd"/>
      <w:r>
        <w:t xml:space="preserve"> ka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përdorimi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produkteve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kujdesit</w:t>
      </w:r>
      <w:proofErr w:type="spellEnd"/>
      <w:r>
        <w:t xml:space="preserve"> oral, </w:t>
      </w:r>
      <w:proofErr w:type="spellStart"/>
      <w:r>
        <w:t>të</w:t>
      </w:r>
      <w:proofErr w:type="spellEnd"/>
      <w:r>
        <w:t xml:space="preserve"> tilla </w:t>
      </w:r>
      <w:proofErr w:type="spellStart"/>
      <w:r>
        <w:t>si</w:t>
      </w:r>
      <w:proofErr w:type="spellEnd"/>
      <w:r>
        <w:t xml:space="preserve"> pasta </w:t>
      </w:r>
      <w:proofErr w:type="spellStart"/>
      <w:r>
        <w:t>dhëmbësh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ndjeshmërinë</w:t>
      </w:r>
      <w:proofErr w:type="spellEnd"/>
      <w:r>
        <w:t xml:space="preserve"> </w:t>
      </w:r>
      <w:proofErr w:type="spellStart"/>
      <w:r>
        <w:t>dentare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shpëlarës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ndihmojnë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forcimin</w:t>
      </w:r>
      <w:proofErr w:type="spellEnd"/>
      <w:r>
        <w:t xml:space="preserve"> e </w:t>
      </w:r>
      <w:proofErr w:type="spellStart"/>
      <w:r>
        <w:t>smaltit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ruajtjen</w:t>
      </w:r>
      <w:proofErr w:type="spellEnd"/>
      <w:r>
        <w:t xml:space="preserve"> e </w:t>
      </w:r>
      <w:proofErr w:type="spellStart"/>
      <w:r>
        <w:t>ngjyrës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dhëmbëve</w:t>
      </w:r>
      <w:proofErr w:type="spellEnd"/>
      <w:r>
        <w:t xml:space="preserve">. </w:t>
      </w:r>
    </w:p>
    <w:p w14:paraId="6FBCE788" w14:textId="77777777" w:rsidR="00DE63CE" w:rsidRDefault="00000000">
      <w:pPr>
        <w:spacing w:after="0" w:line="259" w:lineRule="auto"/>
        <w:ind w:left="720" w:firstLine="0"/>
      </w:pPr>
      <w:r>
        <w:t xml:space="preserve"> </w:t>
      </w:r>
    </w:p>
    <w:p w14:paraId="3D0B529A" w14:textId="77777777" w:rsidR="00DE63CE" w:rsidRDefault="00000000">
      <w:pPr>
        <w:numPr>
          <w:ilvl w:val="0"/>
          <w:numId w:val="6"/>
        </w:numPr>
        <w:ind w:right="52" w:hanging="360"/>
      </w:pPr>
      <w:proofErr w:type="spellStart"/>
      <w:r>
        <w:rPr>
          <w:b/>
        </w:rPr>
        <w:t>Acarim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mishrave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dhëmbëve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cili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shkaktohet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reagimi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mishrave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kimikateve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përdorura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procedurës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zbardhimit</w:t>
      </w:r>
      <w:proofErr w:type="spellEnd"/>
      <w:r>
        <w:t xml:space="preserve">. Ky </w:t>
      </w:r>
      <w:proofErr w:type="spellStart"/>
      <w:r>
        <w:t>acarim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gjithashtu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përkohshëm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zakonisht</w:t>
      </w:r>
      <w:proofErr w:type="spellEnd"/>
      <w:r>
        <w:t xml:space="preserve"> </w:t>
      </w:r>
      <w:proofErr w:type="spellStart"/>
      <w:r>
        <w:t>kalon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ditësh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shkaktojë</w:t>
      </w:r>
      <w:proofErr w:type="spellEnd"/>
      <w:r>
        <w:t xml:space="preserve"> </w:t>
      </w:r>
      <w:proofErr w:type="spellStart"/>
      <w:r>
        <w:t>ndjesi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parehatshme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mishrat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ndjeshëm</w:t>
      </w:r>
      <w:proofErr w:type="spellEnd"/>
      <w:r>
        <w:t xml:space="preserve">. </w:t>
      </w:r>
    </w:p>
    <w:p w14:paraId="766CC412" w14:textId="77777777" w:rsidR="00DE63CE" w:rsidRDefault="00000000">
      <w:pPr>
        <w:numPr>
          <w:ilvl w:val="0"/>
          <w:numId w:val="6"/>
        </w:numPr>
        <w:ind w:right="52" w:hanging="360"/>
      </w:pPr>
      <w:proofErr w:type="spellStart"/>
      <w:r>
        <w:rPr>
          <w:b/>
        </w:rPr>
        <w:t>Dekalçifikim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sipërfaqes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smaltit</w:t>
      </w:r>
      <w:proofErr w:type="spellEnd"/>
      <w:r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>
        <w:t>agjentët</w:t>
      </w:r>
      <w:proofErr w:type="spellEnd"/>
      <w:r>
        <w:t xml:space="preserve"> </w:t>
      </w:r>
      <w:proofErr w:type="spellStart"/>
      <w:r>
        <w:t>zbardhues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krijojnë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mjedis</w:t>
      </w:r>
      <w:proofErr w:type="spellEnd"/>
      <w:r>
        <w:t xml:space="preserve"> acid, </w:t>
      </w:r>
      <w:proofErr w:type="spellStart"/>
      <w:r>
        <w:t>i</w:t>
      </w:r>
      <w:proofErr w:type="spellEnd"/>
      <w:r>
        <w:t xml:space="preserve"> </w:t>
      </w:r>
      <w:proofErr w:type="spellStart"/>
      <w:r>
        <w:t>cili</w:t>
      </w:r>
      <w:proofErr w:type="spellEnd"/>
      <w:r>
        <w:t xml:space="preserve"> </w:t>
      </w:r>
      <w:proofErr w:type="spellStart"/>
      <w:r>
        <w:t>çon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humbje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përkohshme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mineraleve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sipërfaqja</w:t>
      </w:r>
      <w:proofErr w:type="spellEnd"/>
      <w:r>
        <w:t xml:space="preserve"> e </w:t>
      </w:r>
      <w:proofErr w:type="spellStart"/>
      <w:r>
        <w:t>smaltit</w:t>
      </w:r>
      <w:proofErr w:type="spellEnd"/>
      <w:r>
        <w:t xml:space="preserve">. </w:t>
      </w:r>
    </w:p>
    <w:p w14:paraId="45AAD67B" w14:textId="77777777" w:rsidR="00DE63CE" w:rsidRDefault="00000000">
      <w:pPr>
        <w:numPr>
          <w:ilvl w:val="0"/>
          <w:numId w:val="6"/>
        </w:numPr>
        <w:ind w:right="52" w:hanging="360"/>
      </w:pPr>
      <w:proofErr w:type="spellStart"/>
      <w:r>
        <w:rPr>
          <w:b/>
        </w:rPr>
        <w:t>Rezultatet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zbardhimit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përmbushin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plotësisht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pritshmëritë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pacientit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shkak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variacioneve</w:t>
      </w:r>
      <w:proofErr w:type="spellEnd"/>
      <w:r>
        <w:t xml:space="preserve"> </w:t>
      </w:r>
      <w:proofErr w:type="spellStart"/>
      <w:r>
        <w:t>natyrore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ngjyrën</w:t>
      </w:r>
      <w:proofErr w:type="spellEnd"/>
      <w:r>
        <w:t xml:space="preserve"> e </w:t>
      </w:r>
      <w:proofErr w:type="spellStart"/>
      <w:r>
        <w:t>dhëmbëve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individëve</w:t>
      </w:r>
      <w:proofErr w:type="spellEnd"/>
      <w:r>
        <w:t xml:space="preserve">. </w:t>
      </w:r>
      <w:proofErr w:type="spellStart"/>
      <w:r>
        <w:t>Faktorë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tillë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lloji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ngjyrës</w:t>
      </w:r>
      <w:proofErr w:type="spellEnd"/>
      <w:r>
        <w:t xml:space="preserve"> </w:t>
      </w:r>
      <w:proofErr w:type="spellStart"/>
      <w:r>
        <w:t>natyrale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dhëmbëve</w:t>
      </w:r>
      <w:proofErr w:type="spellEnd"/>
      <w:r>
        <w:t xml:space="preserve">, </w:t>
      </w:r>
      <w:proofErr w:type="spellStart"/>
      <w:r>
        <w:t>shkaqet</w:t>
      </w:r>
      <w:proofErr w:type="spellEnd"/>
      <w:r>
        <w:t xml:space="preserve"> e </w:t>
      </w:r>
      <w:proofErr w:type="spellStart"/>
      <w:r>
        <w:t>njollosjes</w:t>
      </w:r>
      <w:proofErr w:type="spellEnd"/>
      <w:r>
        <w:t xml:space="preserve"> (p.sh., </w:t>
      </w:r>
      <w:proofErr w:type="spellStart"/>
      <w:r>
        <w:t>konsumimi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duhanit</w:t>
      </w:r>
      <w:proofErr w:type="spellEnd"/>
      <w:r>
        <w:t xml:space="preserve">),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përdorimi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zbardhuesve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ndryshëm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ndikojnë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rezultatet</w:t>
      </w:r>
      <w:proofErr w:type="spellEnd"/>
      <w:r>
        <w:t xml:space="preserve"> </w:t>
      </w:r>
      <w:proofErr w:type="spellStart"/>
      <w:r>
        <w:t>përfundimtare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zbardhimit</w:t>
      </w:r>
      <w:proofErr w:type="spellEnd"/>
      <w:r>
        <w:t xml:space="preserve">. </w:t>
      </w:r>
      <w:proofErr w:type="spellStart"/>
      <w:r>
        <w:t>Kjo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kërkojë</w:t>
      </w:r>
      <w:proofErr w:type="spellEnd"/>
      <w:r>
        <w:t xml:space="preserve"> </w:t>
      </w:r>
      <w:proofErr w:type="spellStart"/>
      <w:r>
        <w:t>seanca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mëtejshme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sugjerojë</w:t>
      </w:r>
      <w:proofErr w:type="spellEnd"/>
      <w:r>
        <w:t xml:space="preserve"> </w:t>
      </w:r>
      <w:proofErr w:type="spellStart"/>
      <w:r>
        <w:t>trajtime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arritur</w:t>
      </w:r>
      <w:proofErr w:type="spellEnd"/>
      <w:r>
        <w:t xml:space="preserve"> </w:t>
      </w:r>
      <w:proofErr w:type="spellStart"/>
      <w:r>
        <w:t>rezultatin</w:t>
      </w:r>
      <w:proofErr w:type="spellEnd"/>
      <w:r>
        <w:t xml:space="preserve"> e </w:t>
      </w:r>
      <w:proofErr w:type="spellStart"/>
      <w:r>
        <w:t>dëshiruar</w:t>
      </w:r>
      <w:proofErr w:type="spellEnd"/>
      <w:r>
        <w:t xml:space="preserve">. </w:t>
      </w:r>
    </w:p>
    <w:p w14:paraId="45F314E9" w14:textId="77777777" w:rsidR="00DE63CE" w:rsidRDefault="00000000">
      <w:pPr>
        <w:numPr>
          <w:ilvl w:val="0"/>
          <w:numId w:val="6"/>
        </w:numPr>
        <w:ind w:right="52" w:hanging="360"/>
      </w:pPr>
      <w:proofErr w:type="spellStart"/>
      <w:r>
        <w:rPr>
          <w:b/>
        </w:rPr>
        <w:t>Nevoja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përshtatje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estetike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restaurimeve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ekzistuese</w:t>
      </w:r>
      <w:proofErr w:type="spellEnd"/>
      <w:r>
        <w:t xml:space="preserve"> (</w:t>
      </w:r>
      <w:proofErr w:type="spellStart"/>
      <w:r>
        <w:t>mbushje</w:t>
      </w:r>
      <w:proofErr w:type="spellEnd"/>
      <w:r>
        <w:t xml:space="preserve">, </w:t>
      </w:r>
      <w:proofErr w:type="spellStart"/>
      <w:r>
        <w:t>kurora</w:t>
      </w:r>
      <w:proofErr w:type="spellEnd"/>
      <w:r>
        <w:t xml:space="preserve"> </w:t>
      </w:r>
      <w:proofErr w:type="spellStart"/>
      <w:r>
        <w:t>etj</w:t>
      </w:r>
      <w:proofErr w:type="spellEnd"/>
      <w:r>
        <w:t xml:space="preserve">.), </w:t>
      </w:r>
      <w:proofErr w:type="spellStart"/>
      <w:r>
        <w:t>pasi</w:t>
      </w:r>
      <w:proofErr w:type="spellEnd"/>
      <w:r>
        <w:t xml:space="preserve"> </w:t>
      </w:r>
      <w:proofErr w:type="spellStart"/>
      <w:r>
        <w:rPr>
          <w:b/>
        </w:rPr>
        <w:t>materialet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restauruese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zbardhohen</w:t>
      </w:r>
      <w:proofErr w:type="spellEnd"/>
      <w:r>
        <w:t xml:space="preserve"> me </w:t>
      </w:r>
      <w:proofErr w:type="spellStart"/>
      <w:r>
        <w:t>agjentët</w:t>
      </w:r>
      <w:proofErr w:type="spellEnd"/>
      <w:r>
        <w:t xml:space="preserve"> </w:t>
      </w:r>
      <w:proofErr w:type="spellStart"/>
      <w:r>
        <w:t>zbardhues</w:t>
      </w:r>
      <w:proofErr w:type="spellEnd"/>
      <w:r>
        <w:t xml:space="preserve">. </w:t>
      </w:r>
      <w:proofErr w:type="spellStart"/>
      <w:r>
        <w:t>Ngjyra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bëhet</w:t>
      </w:r>
      <w:proofErr w:type="spellEnd"/>
      <w:r>
        <w:t xml:space="preserve"> e </w:t>
      </w:r>
      <w:proofErr w:type="spellStart"/>
      <w:r>
        <w:t>dukshme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e </w:t>
      </w:r>
      <w:proofErr w:type="spellStart"/>
      <w:r>
        <w:t>papërputhshme</w:t>
      </w:r>
      <w:proofErr w:type="spellEnd"/>
      <w:r>
        <w:t xml:space="preserve"> me </w:t>
      </w:r>
      <w:proofErr w:type="spellStart"/>
      <w:r>
        <w:t>ngjyrën</w:t>
      </w:r>
      <w:proofErr w:type="spellEnd"/>
      <w:r>
        <w:t xml:space="preserve"> e re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dhëmbëve</w:t>
      </w:r>
      <w:proofErr w:type="spellEnd"/>
      <w:r>
        <w:t xml:space="preserve"> </w:t>
      </w:r>
      <w:proofErr w:type="spellStart"/>
      <w:r>
        <w:t>natyralë</w:t>
      </w:r>
      <w:proofErr w:type="spellEnd"/>
      <w:r>
        <w:t xml:space="preserve">. </w:t>
      </w:r>
      <w:proofErr w:type="spellStart"/>
      <w:r>
        <w:t>Kjo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kërkojë</w:t>
      </w:r>
      <w:proofErr w:type="spellEnd"/>
      <w:r>
        <w:t xml:space="preserve"> </w:t>
      </w:r>
      <w:proofErr w:type="spellStart"/>
      <w:r>
        <w:rPr>
          <w:b/>
        </w:rPr>
        <w:t>zëvendësim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mbushjeve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ekzistuese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ruajtur</w:t>
      </w:r>
      <w:proofErr w:type="spellEnd"/>
      <w:r>
        <w:t xml:space="preserve"> </w:t>
      </w:r>
      <w:proofErr w:type="spellStart"/>
      <w:r>
        <w:t>harmoni</w:t>
      </w:r>
      <w:proofErr w:type="spellEnd"/>
      <w:r>
        <w:t xml:space="preserve"> </w:t>
      </w:r>
      <w:proofErr w:type="spellStart"/>
      <w:r>
        <w:t>estetike</w:t>
      </w:r>
      <w:proofErr w:type="spellEnd"/>
      <w:r>
        <w:t xml:space="preserve">. </w:t>
      </w:r>
    </w:p>
    <w:p w14:paraId="1975FB86" w14:textId="77777777" w:rsidR="00DE63CE" w:rsidRDefault="00000000">
      <w:pPr>
        <w:numPr>
          <w:ilvl w:val="0"/>
          <w:numId w:val="6"/>
        </w:numPr>
        <w:spacing w:after="239" w:line="249" w:lineRule="auto"/>
        <w:ind w:right="52" w:hanging="360"/>
      </w:pPr>
      <w:proofErr w:type="spellStart"/>
      <w:r>
        <w:rPr>
          <w:b/>
        </w:rPr>
        <w:t>Kujdes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veçantë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dhëmbët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devitalizuar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trajtuar</w:t>
      </w:r>
      <w:proofErr w:type="spellEnd"/>
      <w:r>
        <w:rPr>
          <w:b/>
        </w:rPr>
        <w:t xml:space="preserve"> me </w:t>
      </w:r>
      <w:proofErr w:type="spellStart"/>
      <w:r>
        <w:rPr>
          <w:b/>
        </w:rPr>
        <w:t>heqje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nervi</w:t>
      </w:r>
      <w:proofErr w:type="spellEnd"/>
      <w:r>
        <w:rPr>
          <w:b/>
        </w:rPr>
        <w:t>):</w:t>
      </w:r>
      <w:r>
        <w:t xml:space="preserve"> </w:t>
      </w:r>
    </w:p>
    <w:p w14:paraId="5E3F0517" w14:textId="77777777" w:rsidR="00DE63CE" w:rsidRDefault="00000000">
      <w:pPr>
        <w:numPr>
          <w:ilvl w:val="1"/>
          <w:numId w:val="6"/>
        </w:numPr>
        <w:spacing w:after="34"/>
        <w:ind w:right="52" w:hanging="360"/>
      </w:pPr>
      <w:proofErr w:type="spellStart"/>
      <w:r>
        <w:t>Dhëmbët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trajtuar</w:t>
      </w:r>
      <w:proofErr w:type="spellEnd"/>
      <w:r>
        <w:t xml:space="preserve"> </w:t>
      </w:r>
      <w:proofErr w:type="spellStart"/>
      <w:r>
        <w:t>endodontikisht</w:t>
      </w:r>
      <w:proofErr w:type="spellEnd"/>
      <w:r>
        <w:t xml:space="preserve"> (</w:t>
      </w:r>
      <w:proofErr w:type="spellStart"/>
      <w:r>
        <w:t>devitalizuar</w:t>
      </w:r>
      <w:proofErr w:type="spellEnd"/>
      <w:r>
        <w:t xml:space="preserve">) </w:t>
      </w:r>
      <w:proofErr w:type="spellStart"/>
      <w:r>
        <w:t>shpesh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zbehje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ngjyrës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. </w:t>
      </w:r>
    </w:p>
    <w:p w14:paraId="32B33326" w14:textId="77777777" w:rsidR="00DE63CE" w:rsidRDefault="00000000">
      <w:pPr>
        <w:numPr>
          <w:ilvl w:val="1"/>
          <w:numId w:val="6"/>
        </w:numPr>
        <w:ind w:right="52" w:hanging="360"/>
      </w:pPr>
      <w:proofErr w:type="spellStart"/>
      <w:r>
        <w:t>Zbardhimi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kërkon</w:t>
      </w:r>
      <w:proofErr w:type="spellEnd"/>
      <w:r>
        <w:t xml:space="preserve"> </w:t>
      </w:r>
      <w:proofErr w:type="spellStart"/>
      <w:r>
        <w:t>metoda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veçanta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tilla </w:t>
      </w:r>
      <w:proofErr w:type="spellStart"/>
      <w:r>
        <w:t>si</w:t>
      </w:r>
      <w:proofErr w:type="spellEnd"/>
      <w:r>
        <w:t xml:space="preserve"> </w:t>
      </w:r>
      <w:proofErr w:type="spellStart"/>
      <w:r>
        <w:t>zbardhim</w:t>
      </w:r>
      <w:proofErr w:type="spellEnd"/>
      <w:r>
        <w:t xml:space="preserve"> “</w:t>
      </w:r>
      <w:proofErr w:type="spellStart"/>
      <w:r>
        <w:t>nga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” (walking bleach). </w:t>
      </w:r>
    </w:p>
    <w:p w14:paraId="1FBE12F2" w14:textId="77777777" w:rsidR="00DE63CE" w:rsidRDefault="00000000">
      <w:pPr>
        <w:numPr>
          <w:ilvl w:val="1"/>
          <w:numId w:val="6"/>
        </w:numPr>
        <w:ind w:right="52" w:hanging="360"/>
      </w:pPr>
      <w:proofErr w:type="spellStart"/>
      <w:r>
        <w:t>Në</w:t>
      </w:r>
      <w:proofErr w:type="spellEnd"/>
      <w:r>
        <w:t xml:space="preserve">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raste</w:t>
      </w:r>
      <w:proofErr w:type="spellEnd"/>
      <w:r>
        <w:t xml:space="preserve">, </w:t>
      </w:r>
      <w:proofErr w:type="spellStart"/>
      <w:r>
        <w:t>zakonisht</w:t>
      </w:r>
      <w:proofErr w:type="spellEnd"/>
      <w:r>
        <w:t xml:space="preserve"> </w:t>
      </w:r>
      <w:proofErr w:type="spellStart"/>
      <w:r>
        <w:t>nevojiten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seanca</w:t>
      </w:r>
      <w:proofErr w:type="spellEnd"/>
      <w:r>
        <w:t xml:space="preserve"> </w:t>
      </w:r>
      <w:proofErr w:type="spellStart"/>
      <w:r>
        <w:t>krahasuar</w:t>
      </w:r>
      <w:proofErr w:type="spellEnd"/>
      <w:r>
        <w:t xml:space="preserve"> me </w:t>
      </w:r>
      <w:proofErr w:type="spellStart"/>
      <w:r>
        <w:t>dhëmbët</w:t>
      </w:r>
      <w:proofErr w:type="spellEnd"/>
      <w:r>
        <w:t xml:space="preserve"> </w:t>
      </w:r>
      <w:proofErr w:type="spellStart"/>
      <w:r>
        <w:t>vitalë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arritur</w:t>
      </w:r>
      <w:proofErr w:type="spellEnd"/>
      <w:r>
        <w:t xml:space="preserve"> </w:t>
      </w:r>
      <w:proofErr w:type="spellStart"/>
      <w:r>
        <w:t>efektin</w:t>
      </w:r>
      <w:proofErr w:type="spellEnd"/>
      <w:r>
        <w:t xml:space="preserve"> e </w:t>
      </w:r>
      <w:proofErr w:type="spellStart"/>
      <w:r>
        <w:t>dëshiruar</w:t>
      </w:r>
      <w:proofErr w:type="spellEnd"/>
      <w:r>
        <w:t xml:space="preserve"> </w:t>
      </w:r>
      <w:proofErr w:type="spellStart"/>
      <w:r>
        <w:t>estetik</w:t>
      </w:r>
      <w:proofErr w:type="spellEnd"/>
      <w:r>
        <w:t xml:space="preserve">. </w:t>
      </w:r>
    </w:p>
    <w:p w14:paraId="59E99518" w14:textId="77777777" w:rsidR="00DE63CE" w:rsidRDefault="00000000">
      <w:pPr>
        <w:numPr>
          <w:ilvl w:val="1"/>
          <w:numId w:val="6"/>
        </w:numPr>
        <w:spacing w:after="276"/>
        <w:ind w:right="52" w:hanging="360"/>
      </w:pPr>
      <w:proofErr w:type="spellStart"/>
      <w:r>
        <w:lastRenderedPageBreak/>
        <w:t>Ngjyra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barazohet</w:t>
      </w:r>
      <w:proofErr w:type="spellEnd"/>
      <w:r>
        <w:t xml:space="preserve"> </w:t>
      </w:r>
      <w:proofErr w:type="spellStart"/>
      <w:r>
        <w:t>plotësisht</w:t>
      </w:r>
      <w:proofErr w:type="spellEnd"/>
      <w:r>
        <w:t xml:space="preserve"> me </w:t>
      </w:r>
      <w:proofErr w:type="spellStart"/>
      <w:r>
        <w:t>atë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dhëmbëve</w:t>
      </w:r>
      <w:proofErr w:type="spellEnd"/>
      <w:r>
        <w:t xml:space="preserve"> </w:t>
      </w:r>
      <w:proofErr w:type="spellStart"/>
      <w:r>
        <w:t>fqinjë</w:t>
      </w:r>
      <w:proofErr w:type="spellEnd"/>
      <w:r>
        <w:t xml:space="preserve">, </w:t>
      </w:r>
      <w:proofErr w:type="spellStart"/>
      <w:r>
        <w:t>edhe</w:t>
      </w:r>
      <w:proofErr w:type="spellEnd"/>
      <w:r>
        <w:t xml:space="preserve"> pas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aplikimeve</w:t>
      </w:r>
      <w:proofErr w:type="spellEnd"/>
      <w:r>
        <w:t xml:space="preserve">. </w:t>
      </w:r>
    </w:p>
    <w:p w14:paraId="26FDFE2A" w14:textId="77777777" w:rsidR="004210DC" w:rsidRDefault="004210DC" w:rsidP="004210DC">
      <w:pPr>
        <w:spacing w:after="276"/>
        <w:ind w:right="52"/>
      </w:pPr>
    </w:p>
    <w:p w14:paraId="695EF351" w14:textId="77777777" w:rsidR="004210DC" w:rsidRDefault="004210DC" w:rsidP="004210DC">
      <w:pPr>
        <w:spacing w:after="276"/>
        <w:ind w:right="52"/>
      </w:pPr>
    </w:p>
    <w:p w14:paraId="7109A8FC" w14:textId="77777777" w:rsidR="00DE63CE" w:rsidRDefault="00000000" w:rsidP="0047358D">
      <w:pPr>
        <w:pStyle w:val="ListParagraph"/>
        <w:numPr>
          <w:ilvl w:val="0"/>
          <w:numId w:val="22"/>
        </w:numPr>
        <w:spacing w:after="250" w:line="259" w:lineRule="auto"/>
        <w:jc w:val="center"/>
      </w:pPr>
      <w:proofErr w:type="spellStart"/>
      <w:r w:rsidRPr="0047358D">
        <w:rPr>
          <w:b/>
        </w:rPr>
        <w:t>Kufizime</w:t>
      </w:r>
      <w:proofErr w:type="spellEnd"/>
      <w:r w:rsidRPr="0047358D">
        <w:rPr>
          <w:b/>
        </w:rPr>
        <w:t xml:space="preserve"> </w:t>
      </w:r>
      <w:proofErr w:type="spellStart"/>
      <w:r w:rsidRPr="0047358D">
        <w:rPr>
          <w:b/>
        </w:rPr>
        <w:t>dhe</w:t>
      </w:r>
      <w:proofErr w:type="spellEnd"/>
      <w:r w:rsidRPr="0047358D">
        <w:rPr>
          <w:b/>
        </w:rPr>
        <w:t xml:space="preserve"> </w:t>
      </w:r>
      <w:proofErr w:type="spellStart"/>
      <w:r w:rsidRPr="0047358D">
        <w:rPr>
          <w:b/>
        </w:rPr>
        <w:t>rekomandime</w:t>
      </w:r>
      <w:proofErr w:type="spellEnd"/>
      <w:r w:rsidRPr="0047358D">
        <w:rPr>
          <w:b/>
        </w:rPr>
        <w:t xml:space="preserve">: </w:t>
      </w:r>
    </w:p>
    <w:p w14:paraId="1AA4C1A3" w14:textId="77777777" w:rsidR="00DE63CE" w:rsidRDefault="00000000">
      <w:pPr>
        <w:numPr>
          <w:ilvl w:val="0"/>
          <w:numId w:val="6"/>
        </w:numPr>
        <w:ind w:right="52" w:hanging="360"/>
      </w:pPr>
      <w:proofErr w:type="spellStart"/>
      <w:r>
        <w:t>Shmangia</w:t>
      </w:r>
      <w:proofErr w:type="spellEnd"/>
      <w:r>
        <w:t xml:space="preserve"> e </w:t>
      </w:r>
      <w:proofErr w:type="spellStart"/>
      <w:r>
        <w:t>konsumit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pijeve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ushqimeve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njollosin</w:t>
      </w:r>
      <w:proofErr w:type="spellEnd"/>
      <w:r>
        <w:t xml:space="preserve"> </w:t>
      </w:r>
      <w:proofErr w:type="spellStart"/>
      <w:r>
        <w:t>dhëmbët</w:t>
      </w:r>
      <w:proofErr w:type="spellEnd"/>
      <w:r>
        <w:rPr>
          <w:b/>
        </w:rPr>
        <w:t>,</w:t>
      </w:r>
      <w:r>
        <w:t xml:space="preserve"> </w:t>
      </w:r>
      <w:proofErr w:type="spellStart"/>
      <w:r>
        <w:t>siç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kafeja</w:t>
      </w:r>
      <w:proofErr w:type="spellEnd"/>
      <w:r>
        <w:t xml:space="preserve">, </w:t>
      </w:r>
      <w:proofErr w:type="spellStart"/>
      <w:r>
        <w:t>çaji</w:t>
      </w:r>
      <w:proofErr w:type="spellEnd"/>
      <w:r>
        <w:t xml:space="preserve">, </w:t>
      </w:r>
      <w:proofErr w:type="spellStart"/>
      <w:r>
        <w:t>verërat</w:t>
      </w:r>
      <w:proofErr w:type="spellEnd"/>
      <w:r>
        <w:t xml:space="preserve">, </w:t>
      </w:r>
      <w:proofErr w:type="spellStart"/>
      <w:r>
        <w:t>pijet</w:t>
      </w:r>
      <w:proofErr w:type="spellEnd"/>
      <w:r>
        <w:t xml:space="preserve"> e </w:t>
      </w:r>
      <w:proofErr w:type="spellStart"/>
      <w:r>
        <w:t>ngjyrosura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ushqimet</w:t>
      </w:r>
      <w:proofErr w:type="spellEnd"/>
      <w:r>
        <w:t xml:space="preserve"> me </w:t>
      </w:r>
      <w:proofErr w:type="spellStart"/>
      <w:r>
        <w:t>ngjyrues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fuqishëm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periudhë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paktën</w:t>
      </w:r>
      <w:proofErr w:type="spellEnd"/>
      <w:r>
        <w:t xml:space="preserve"> 48 </w:t>
      </w:r>
      <w:proofErr w:type="spellStart"/>
      <w:r>
        <w:t>orë</w:t>
      </w:r>
      <w:proofErr w:type="spellEnd"/>
      <w:r>
        <w:t xml:space="preserve"> pas </w:t>
      </w:r>
      <w:proofErr w:type="spellStart"/>
      <w:r>
        <w:t>zbardhimit</w:t>
      </w:r>
      <w:proofErr w:type="spellEnd"/>
      <w:r>
        <w:t xml:space="preserve">. </w:t>
      </w:r>
    </w:p>
    <w:p w14:paraId="3DA547E2" w14:textId="77777777" w:rsidR="00DE63CE" w:rsidRDefault="00000000">
      <w:pPr>
        <w:numPr>
          <w:ilvl w:val="0"/>
          <w:numId w:val="6"/>
        </w:numPr>
        <w:ind w:right="52" w:hanging="360"/>
      </w:pPr>
      <w:proofErr w:type="spellStart"/>
      <w:r>
        <w:t>Rezultatet</w:t>
      </w:r>
      <w:proofErr w:type="spellEnd"/>
      <w:r>
        <w:t xml:space="preserve"> e </w:t>
      </w:r>
      <w:proofErr w:type="spellStart"/>
      <w:r>
        <w:t>zbardhimit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varen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faktorë</w:t>
      </w:r>
      <w:proofErr w:type="spellEnd"/>
      <w:r>
        <w:t xml:space="preserve">, </w:t>
      </w:r>
      <w:proofErr w:type="spellStart"/>
      <w:r>
        <w:t>përfshirë</w:t>
      </w:r>
      <w:proofErr w:type="spellEnd"/>
      <w:r>
        <w:t xml:space="preserve">: </w:t>
      </w:r>
      <w:proofErr w:type="spellStart"/>
      <w:r>
        <w:t>natyra</w:t>
      </w:r>
      <w:proofErr w:type="spellEnd"/>
      <w:r>
        <w:t xml:space="preserve"> e </w:t>
      </w:r>
      <w:proofErr w:type="spellStart"/>
      <w:r>
        <w:t>smaltit</w:t>
      </w:r>
      <w:proofErr w:type="spellEnd"/>
      <w:r>
        <w:t xml:space="preserve">, </w:t>
      </w:r>
      <w:proofErr w:type="spellStart"/>
      <w:r>
        <w:t>shkalla</w:t>
      </w:r>
      <w:proofErr w:type="spellEnd"/>
      <w:r>
        <w:t xml:space="preserve"> e </w:t>
      </w:r>
      <w:proofErr w:type="spellStart"/>
      <w:r>
        <w:t>pigmentimit</w:t>
      </w:r>
      <w:proofErr w:type="spellEnd"/>
      <w:r>
        <w:t xml:space="preserve">, </w:t>
      </w:r>
      <w:proofErr w:type="spellStart"/>
      <w:r>
        <w:t>mosha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zakonet</w:t>
      </w:r>
      <w:proofErr w:type="spellEnd"/>
      <w:r>
        <w:t xml:space="preserve"> </w:t>
      </w:r>
      <w:proofErr w:type="spellStart"/>
      <w:r>
        <w:t>ushqimore</w:t>
      </w:r>
      <w:proofErr w:type="spellEnd"/>
      <w:r>
        <w:t xml:space="preserve">. </w:t>
      </w:r>
    </w:p>
    <w:p w14:paraId="08C36F63" w14:textId="77777777" w:rsidR="00DE63CE" w:rsidRDefault="00000000">
      <w:pPr>
        <w:numPr>
          <w:ilvl w:val="0"/>
          <w:numId w:val="6"/>
        </w:numPr>
        <w:ind w:right="52" w:hanging="360"/>
      </w:pPr>
      <w:proofErr w:type="spellStart"/>
      <w:r>
        <w:t>Zbardhimi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përhershëm</w:t>
      </w:r>
      <w:proofErr w:type="spellEnd"/>
      <w:r>
        <w:rPr>
          <w:b/>
        </w:rPr>
        <w:t>;</w:t>
      </w:r>
      <w:r>
        <w:t xml:space="preserve"> </w:t>
      </w:r>
      <w:proofErr w:type="spellStart"/>
      <w:r>
        <w:t>efekti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zbehet</w:t>
      </w:r>
      <w:proofErr w:type="spellEnd"/>
      <w:r>
        <w:t xml:space="preserve"> me </w:t>
      </w:r>
      <w:proofErr w:type="spellStart"/>
      <w:r>
        <w:t>kalimin</w:t>
      </w:r>
      <w:proofErr w:type="spellEnd"/>
      <w:r>
        <w:t xml:space="preserve"> e </w:t>
      </w:r>
      <w:proofErr w:type="spellStart"/>
      <w:r>
        <w:t>kohës</w:t>
      </w:r>
      <w:proofErr w:type="spellEnd"/>
      <w:r>
        <w:t xml:space="preserve">, </w:t>
      </w:r>
      <w:proofErr w:type="spellStart"/>
      <w:r>
        <w:t>sidomos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konsumohet</w:t>
      </w:r>
      <w:proofErr w:type="spellEnd"/>
      <w:r>
        <w:t xml:space="preserve"> </w:t>
      </w:r>
      <w:proofErr w:type="spellStart"/>
      <w:r>
        <w:t>shpesh</w:t>
      </w:r>
      <w:proofErr w:type="spellEnd"/>
      <w:r>
        <w:t xml:space="preserve"> </w:t>
      </w:r>
      <w:proofErr w:type="spellStart"/>
      <w:r>
        <w:t>kafe</w:t>
      </w:r>
      <w:proofErr w:type="spellEnd"/>
      <w:r>
        <w:t xml:space="preserve">, </w:t>
      </w:r>
      <w:proofErr w:type="spellStart"/>
      <w:r>
        <w:t>çaj</w:t>
      </w:r>
      <w:proofErr w:type="spellEnd"/>
      <w:r>
        <w:t xml:space="preserve">, </w:t>
      </w:r>
      <w:proofErr w:type="spellStart"/>
      <w:r>
        <w:t>verë</w:t>
      </w:r>
      <w:proofErr w:type="spellEnd"/>
      <w:r>
        <w:t xml:space="preserve"> e </w:t>
      </w:r>
      <w:proofErr w:type="spellStart"/>
      <w:r>
        <w:t>kuqe</w:t>
      </w:r>
      <w:proofErr w:type="spellEnd"/>
      <w:r>
        <w:t xml:space="preserve">, </w:t>
      </w:r>
      <w:proofErr w:type="spellStart"/>
      <w:r>
        <w:t>duhan</w:t>
      </w:r>
      <w:proofErr w:type="spellEnd"/>
      <w:r>
        <w:t xml:space="preserve"> </w:t>
      </w:r>
      <w:proofErr w:type="spellStart"/>
      <w:r>
        <w:t>etj</w:t>
      </w:r>
      <w:proofErr w:type="spellEnd"/>
      <w:r>
        <w:t xml:space="preserve">. </w:t>
      </w:r>
    </w:p>
    <w:p w14:paraId="4C94EAFA" w14:textId="77777777" w:rsidR="00DE63CE" w:rsidRDefault="00000000">
      <w:pPr>
        <w:numPr>
          <w:ilvl w:val="0"/>
          <w:numId w:val="6"/>
        </w:numPr>
        <w:ind w:right="52" w:hanging="360"/>
      </w:pPr>
      <w:proofErr w:type="spellStart"/>
      <w:r>
        <w:t>Procedura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përsëritet</w:t>
      </w:r>
      <w:proofErr w:type="spellEnd"/>
      <w:r>
        <w:t xml:space="preserve"> </w:t>
      </w:r>
      <w:proofErr w:type="spellStart"/>
      <w:r>
        <w:t>periodikisht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mbikëqyrjen</w:t>
      </w:r>
      <w:proofErr w:type="spellEnd"/>
      <w:r>
        <w:t xml:space="preserve"> e </w:t>
      </w:r>
      <w:proofErr w:type="spellStart"/>
      <w:r>
        <w:t>mjekut</w:t>
      </w:r>
      <w:proofErr w:type="spellEnd"/>
      <w:r>
        <w:t xml:space="preserve"> </w:t>
      </w:r>
      <w:proofErr w:type="spellStart"/>
      <w:r>
        <w:t>stomatolog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shmangur</w:t>
      </w:r>
      <w:proofErr w:type="spellEnd"/>
      <w:r>
        <w:t xml:space="preserve"> </w:t>
      </w:r>
      <w:proofErr w:type="spellStart"/>
      <w:r>
        <w:t>dëmtimin</w:t>
      </w:r>
      <w:proofErr w:type="spellEnd"/>
      <w:r>
        <w:t xml:space="preserve"> e </w:t>
      </w:r>
      <w:proofErr w:type="spellStart"/>
      <w:r>
        <w:t>smaltit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ndjeshmëri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shtuar</w:t>
      </w:r>
      <w:proofErr w:type="spellEnd"/>
      <w:r>
        <w:t xml:space="preserve">. </w:t>
      </w:r>
    </w:p>
    <w:p w14:paraId="080753A3" w14:textId="77777777" w:rsidR="00DE63CE" w:rsidRDefault="00000000">
      <w:pPr>
        <w:numPr>
          <w:ilvl w:val="0"/>
          <w:numId w:val="6"/>
        </w:numPr>
        <w:spacing w:after="274"/>
        <w:ind w:right="52" w:hanging="360"/>
      </w:pPr>
      <w:r>
        <w:t xml:space="preserve">Nuk </w:t>
      </w:r>
      <w:proofErr w:type="spellStart"/>
      <w:r>
        <w:t>rekomandohet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shtatzënisë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ushqyerjes</w:t>
      </w:r>
      <w:proofErr w:type="spellEnd"/>
      <w:r>
        <w:t xml:space="preserve"> me </w:t>
      </w:r>
      <w:proofErr w:type="spellStart"/>
      <w:r>
        <w:t>gji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shkak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mungesës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mjaftueshme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sigurinë. </w:t>
      </w:r>
    </w:p>
    <w:p w14:paraId="1C204D63" w14:textId="77777777" w:rsidR="00DE63CE" w:rsidRDefault="00000000">
      <w:pPr>
        <w:spacing w:after="0" w:line="259" w:lineRule="auto"/>
        <w:ind w:left="0" w:firstLine="0"/>
      </w:pPr>
      <w:r>
        <w:t xml:space="preserve">                                                                      </w:t>
      </w:r>
    </w:p>
    <w:p w14:paraId="1E459925" w14:textId="77777777" w:rsidR="00DE63CE" w:rsidRDefault="00000000" w:rsidP="0047358D">
      <w:pPr>
        <w:pStyle w:val="ListParagraph"/>
        <w:numPr>
          <w:ilvl w:val="0"/>
          <w:numId w:val="23"/>
        </w:numPr>
        <w:spacing w:after="305" w:line="249" w:lineRule="auto"/>
        <w:ind w:right="45"/>
      </w:pPr>
      <w:r w:rsidRPr="0047358D">
        <w:rPr>
          <w:b/>
        </w:rPr>
        <w:t xml:space="preserve">MBUSHJET E DHËMBËVE </w:t>
      </w:r>
    </w:p>
    <w:p w14:paraId="6F10F389" w14:textId="77777777" w:rsidR="00DE63CE" w:rsidRDefault="00000000">
      <w:pPr>
        <w:spacing w:after="285" w:line="249" w:lineRule="auto"/>
        <w:ind w:right="45" w:hanging="10"/>
      </w:pPr>
      <w:proofErr w:type="spellStart"/>
      <w:r>
        <w:rPr>
          <w:b/>
        </w:rPr>
        <w:t>Komplikacione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mundshme</w:t>
      </w:r>
      <w:proofErr w:type="spellEnd"/>
      <w:r>
        <w:rPr>
          <w:b/>
        </w:rPr>
        <w:t xml:space="preserve"> pas </w:t>
      </w:r>
      <w:proofErr w:type="spellStart"/>
      <w:r>
        <w:rPr>
          <w:b/>
        </w:rPr>
        <w:t>mbushjes</w:t>
      </w:r>
      <w:proofErr w:type="spellEnd"/>
      <w:r>
        <w:rPr>
          <w:b/>
        </w:rPr>
        <w:t>:</w:t>
      </w:r>
      <w:r>
        <w:t xml:space="preserve"> </w:t>
      </w:r>
    </w:p>
    <w:p w14:paraId="785BB977" w14:textId="77777777" w:rsidR="00DE63CE" w:rsidRDefault="00000000">
      <w:pPr>
        <w:numPr>
          <w:ilvl w:val="0"/>
          <w:numId w:val="6"/>
        </w:numPr>
        <w:ind w:right="52" w:hanging="360"/>
      </w:pPr>
      <w:proofErr w:type="spellStart"/>
      <w:r>
        <w:rPr>
          <w:b/>
        </w:rPr>
        <w:t>Ndjeshmëri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përkohshme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ndaj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ndryshimeve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temperaturës</w:t>
      </w:r>
      <w:proofErr w:type="spellEnd"/>
      <w:r>
        <w:t xml:space="preserve">: Pas </w:t>
      </w:r>
      <w:proofErr w:type="spellStart"/>
      <w:r>
        <w:t>mbushjes</w:t>
      </w:r>
      <w:proofErr w:type="spellEnd"/>
      <w:r>
        <w:t xml:space="preserve">, </w:t>
      </w:r>
      <w:proofErr w:type="spellStart"/>
      <w:r>
        <w:t>dhëmbët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shfaqin</w:t>
      </w:r>
      <w:proofErr w:type="spellEnd"/>
      <w:r>
        <w:t xml:space="preserve"> </w:t>
      </w:r>
      <w:proofErr w:type="spellStart"/>
      <w:r>
        <w:t>ndjeshmëri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përkohshme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nxehtësisë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ftohtit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substancave</w:t>
      </w:r>
      <w:proofErr w:type="spellEnd"/>
      <w:r>
        <w:t xml:space="preserve"> </w:t>
      </w:r>
      <w:proofErr w:type="spellStart"/>
      <w:r>
        <w:t>acidike</w:t>
      </w:r>
      <w:proofErr w:type="spellEnd"/>
      <w:r>
        <w:t xml:space="preserve">. Ky </w:t>
      </w:r>
      <w:proofErr w:type="spellStart"/>
      <w:r>
        <w:t>fenomen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zakonisht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përkohshëm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reduktohet</w:t>
      </w:r>
      <w:proofErr w:type="spellEnd"/>
      <w:r>
        <w:t xml:space="preserve"> pas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ditësh</w:t>
      </w:r>
      <w:proofErr w:type="spellEnd"/>
      <w:r>
        <w:t xml:space="preserve">, </w:t>
      </w:r>
      <w:proofErr w:type="spellStart"/>
      <w:r>
        <w:t>javësh</w:t>
      </w:r>
      <w:proofErr w:type="spellEnd"/>
      <w:r>
        <w:t xml:space="preserve">, </w:t>
      </w:r>
      <w:proofErr w:type="spellStart"/>
      <w:r>
        <w:t>ndonjëherë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muajsh</w:t>
      </w:r>
      <w:proofErr w:type="spellEnd"/>
      <w:r>
        <w:t xml:space="preserve">.  </w:t>
      </w:r>
    </w:p>
    <w:p w14:paraId="71E6FD3E" w14:textId="77777777" w:rsidR="00DE63CE" w:rsidRDefault="00000000">
      <w:pPr>
        <w:numPr>
          <w:ilvl w:val="0"/>
          <w:numId w:val="6"/>
        </w:numPr>
        <w:spacing w:after="277"/>
        <w:ind w:right="52" w:hanging="360"/>
      </w:pPr>
      <w:proofErr w:type="spellStart"/>
      <w:r>
        <w:rPr>
          <w:b/>
        </w:rPr>
        <w:t>Rënia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mbushjes</w:t>
      </w:r>
      <w:proofErr w:type="spellEnd"/>
      <w:r>
        <w:t xml:space="preserve">: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caktuara</w:t>
      </w:r>
      <w:proofErr w:type="spellEnd"/>
      <w:r>
        <w:t xml:space="preserve">, </w:t>
      </w:r>
      <w:proofErr w:type="spellStart"/>
      <w:r>
        <w:t>mbushja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bjerë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dhëmbi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pasojë</w:t>
      </w:r>
      <w:proofErr w:type="spellEnd"/>
      <w:r>
        <w:t xml:space="preserve"> e </w:t>
      </w:r>
      <w:proofErr w:type="spellStart"/>
      <w:r>
        <w:t>konsumit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ushqimeve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forta</w:t>
      </w:r>
      <w:proofErr w:type="spellEnd"/>
      <w:r>
        <w:t xml:space="preserve">, </w:t>
      </w:r>
      <w:proofErr w:type="spellStart"/>
      <w:r>
        <w:t>presionit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tepërt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mbushje</w:t>
      </w:r>
      <w:proofErr w:type="spellEnd"/>
      <w:r>
        <w:t xml:space="preserve">, </w:t>
      </w:r>
      <w:proofErr w:type="spellStart"/>
      <w:r>
        <w:t>kafshimit</w:t>
      </w:r>
      <w:proofErr w:type="spellEnd"/>
      <w:r>
        <w:t xml:space="preserve"> </w:t>
      </w:r>
      <w:proofErr w:type="spellStart"/>
      <w:r>
        <w:t>traumatik</w:t>
      </w:r>
      <w:proofErr w:type="spellEnd"/>
      <w:r>
        <w:t xml:space="preserve">, </w:t>
      </w:r>
      <w:proofErr w:type="spellStart"/>
      <w:r>
        <w:t>shtrëngimit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dhëmbëve</w:t>
      </w:r>
      <w:proofErr w:type="spellEnd"/>
      <w:r>
        <w:t xml:space="preserve"> (</w:t>
      </w:r>
      <w:proofErr w:type="spellStart"/>
      <w:r>
        <w:t>bruksizmi</w:t>
      </w:r>
      <w:proofErr w:type="spellEnd"/>
      <w:r>
        <w:t xml:space="preserve">) </w:t>
      </w:r>
      <w:proofErr w:type="spellStart"/>
      <w:r>
        <w:t>etj</w:t>
      </w:r>
      <w:proofErr w:type="spellEnd"/>
      <w:r>
        <w:t xml:space="preserve">. </w:t>
      </w:r>
    </w:p>
    <w:p w14:paraId="458E2CD5" w14:textId="77777777" w:rsidR="00DE63CE" w:rsidRDefault="00000000">
      <w:pPr>
        <w:spacing w:after="282" w:line="249" w:lineRule="auto"/>
        <w:ind w:right="45" w:hanging="10"/>
      </w:pPr>
      <w:proofErr w:type="spellStart"/>
      <w:r>
        <w:rPr>
          <w:b/>
        </w:rPr>
        <w:t>Komplikacione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ndodhin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nëse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dhëmbi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mbushet</w:t>
      </w:r>
      <w:proofErr w:type="spellEnd"/>
      <w:r>
        <w:rPr>
          <w:b/>
        </w:rPr>
        <w:t>:</w:t>
      </w:r>
      <w:r>
        <w:t xml:space="preserve"> </w:t>
      </w:r>
    </w:p>
    <w:p w14:paraId="7A5AC436" w14:textId="77777777" w:rsidR="00DE63CE" w:rsidRDefault="00000000">
      <w:pPr>
        <w:numPr>
          <w:ilvl w:val="0"/>
          <w:numId w:val="6"/>
        </w:numPr>
        <w:spacing w:after="25" w:line="237" w:lineRule="auto"/>
        <w:ind w:right="52" w:hanging="360"/>
      </w:pPr>
      <w:proofErr w:type="spellStart"/>
      <w:r>
        <w:rPr>
          <w:b/>
        </w:rPr>
        <w:t>Përkeqësimi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prishjes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dhëmbit</w:t>
      </w:r>
      <w:proofErr w:type="spellEnd"/>
      <w:r>
        <w:t xml:space="preserve">: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kariesi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trajtohet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dhëmbi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mbushet</w:t>
      </w:r>
      <w:proofErr w:type="spellEnd"/>
      <w:r>
        <w:t xml:space="preserve">, ai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vazhdojë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përkeqësohet</w:t>
      </w:r>
      <w:proofErr w:type="spellEnd"/>
      <w:r>
        <w:t xml:space="preserve">, duke </w:t>
      </w:r>
      <w:proofErr w:type="spellStart"/>
      <w:r>
        <w:t>çuar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prishje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thellë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dhëmbit</w:t>
      </w:r>
      <w:proofErr w:type="spellEnd"/>
      <w:r>
        <w:t xml:space="preserve">. </w:t>
      </w:r>
    </w:p>
    <w:p w14:paraId="07264DD9" w14:textId="77777777" w:rsidR="00DE63CE" w:rsidRDefault="00000000">
      <w:pPr>
        <w:numPr>
          <w:ilvl w:val="0"/>
          <w:numId w:val="6"/>
        </w:numPr>
        <w:ind w:right="52" w:hanging="360"/>
      </w:pPr>
      <w:proofErr w:type="spellStart"/>
      <w:r>
        <w:rPr>
          <w:b/>
        </w:rPr>
        <w:t>Nevoja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trajtim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endodontik</w:t>
      </w:r>
      <w:proofErr w:type="spellEnd"/>
      <w:r>
        <w:t xml:space="preserve">: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rastet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kariesi</w:t>
      </w:r>
      <w:proofErr w:type="spellEnd"/>
      <w:r>
        <w:t xml:space="preserve"> </w:t>
      </w:r>
      <w:proofErr w:type="spellStart"/>
      <w:r>
        <w:t>përparon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prek</w:t>
      </w:r>
      <w:proofErr w:type="spellEnd"/>
      <w:r>
        <w:t xml:space="preserve"> </w:t>
      </w:r>
      <w:proofErr w:type="spellStart"/>
      <w:r>
        <w:t>nervin</w:t>
      </w:r>
      <w:proofErr w:type="spellEnd"/>
      <w:r>
        <w:t xml:space="preserve"> e </w:t>
      </w:r>
      <w:proofErr w:type="spellStart"/>
      <w:r>
        <w:t>dhëmbit</w:t>
      </w:r>
      <w:proofErr w:type="spellEnd"/>
      <w:r>
        <w:t xml:space="preserve">,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kërkohet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trajtim</w:t>
      </w:r>
      <w:proofErr w:type="spellEnd"/>
      <w:r>
        <w:t xml:space="preserve"> </w:t>
      </w:r>
      <w:proofErr w:type="spellStart"/>
      <w:r>
        <w:t>endodontik</w:t>
      </w:r>
      <w:proofErr w:type="spellEnd"/>
      <w:r>
        <w:t xml:space="preserve"> (</w:t>
      </w:r>
      <w:proofErr w:type="spellStart"/>
      <w:r>
        <w:t>heqja</w:t>
      </w:r>
      <w:proofErr w:type="spellEnd"/>
      <w:r>
        <w:t xml:space="preserve"> e </w:t>
      </w:r>
      <w:proofErr w:type="spellStart"/>
      <w:r>
        <w:t>nervit</w:t>
      </w:r>
      <w:proofErr w:type="spellEnd"/>
      <w:r>
        <w:t xml:space="preserve">). </w:t>
      </w:r>
    </w:p>
    <w:p w14:paraId="6385259E" w14:textId="77777777" w:rsidR="00DE63CE" w:rsidRDefault="00000000">
      <w:pPr>
        <w:numPr>
          <w:ilvl w:val="0"/>
          <w:numId w:val="6"/>
        </w:numPr>
        <w:spacing w:after="274"/>
        <w:ind w:right="52" w:hanging="360"/>
      </w:pPr>
      <w:proofErr w:type="spellStart"/>
      <w:r>
        <w:rPr>
          <w:b/>
        </w:rPr>
        <w:t>Ekstraktimi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dhëmbit</w:t>
      </w:r>
      <w:proofErr w:type="spellEnd"/>
      <w:r>
        <w:t xml:space="preserve">: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kariesi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thellë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trajtohet</w:t>
      </w:r>
      <w:proofErr w:type="spellEnd"/>
      <w:r>
        <w:t xml:space="preserve"> me </w:t>
      </w:r>
      <w:proofErr w:type="spellStart"/>
      <w:r>
        <w:t>mbushje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trajtim</w:t>
      </w:r>
      <w:proofErr w:type="spellEnd"/>
      <w:r>
        <w:t xml:space="preserve"> </w:t>
      </w:r>
      <w:proofErr w:type="spellStart"/>
      <w:r>
        <w:t>endodontik</w:t>
      </w:r>
      <w:proofErr w:type="spellEnd"/>
      <w:r>
        <w:t xml:space="preserve">,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nevojë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ekstraktimin</w:t>
      </w:r>
      <w:proofErr w:type="spellEnd"/>
      <w:r>
        <w:t xml:space="preserve"> e </w:t>
      </w:r>
      <w:proofErr w:type="spellStart"/>
      <w:r>
        <w:t>dhëmbit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parandaluar</w:t>
      </w:r>
      <w:proofErr w:type="spellEnd"/>
      <w:r>
        <w:t xml:space="preserve"> </w:t>
      </w:r>
      <w:proofErr w:type="spellStart"/>
      <w:r>
        <w:t>përhapjen</w:t>
      </w:r>
      <w:proofErr w:type="spellEnd"/>
      <w:r>
        <w:t xml:space="preserve"> e </w:t>
      </w:r>
      <w:proofErr w:type="spellStart"/>
      <w:r>
        <w:t>infeksionit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dëmtimit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strukturave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dentare</w:t>
      </w:r>
      <w:proofErr w:type="spellEnd"/>
      <w:r>
        <w:t xml:space="preserve">. </w:t>
      </w:r>
    </w:p>
    <w:p w14:paraId="0601098D" w14:textId="77777777" w:rsidR="00DE63CE" w:rsidRDefault="00000000">
      <w:pPr>
        <w:spacing w:after="285" w:line="249" w:lineRule="auto"/>
        <w:ind w:left="-5" w:right="45" w:hanging="10"/>
      </w:pPr>
      <w:proofErr w:type="spellStart"/>
      <w:r>
        <w:rPr>
          <w:b/>
        </w:rPr>
        <w:t>Informacione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tjera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rëndësishme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mbushjet</w:t>
      </w:r>
      <w:proofErr w:type="spellEnd"/>
      <w:r>
        <w:rPr>
          <w:b/>
        </w:rPr>
        <w:t>:</w:t>
      </w:r>
      <w:r>
        <w:t xml:space="preserve"> </w:t>
      </w:r>
    </w:p>
    <w:p w14:paraId="70D80FF4" w14:textId="77777777" w:rsidR="00DE63CE" w:rsidRDefault="00000000">
      <w:pPr>
        <w:numPr>
          <w:ilvl w:val="0"/>
          <w:numId w:val="6"/>
        </w:numPr>
        <w:ind w:right="52" w:hanging="360"/>
      </w:pPr>
      <w:proofErr w:type="spellStart"/>
      <w:r>
        <w:rPr>
          <w:b/>
        </w:rPr>
        <w:t>Vlerësimi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diagnostikimi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kariesit</w:t>
      </w:r>
      <w:proofErr w:type="spellEnd"/>
      <w:r>
        <w:t xml:space="preserve">: Jam </w:t>
      </w:r>
      <w:proofErr w:type="spellStart"/>
      <w:r>
        <w:t>i</w:t>
      </w:r>
      <w:proofErr w:type="spellEnd"/>
      <w:r>
        <w:t xml:space="preserve">/e </w:t>
      </w:r>
      <w:proofErr w:type="spellStart"/>
      <w:r>
        <w:t>informuar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mjeku</w:t>
      </w:r>
      <w:proofErr w:type="spellEnd"/>
      <w:r>
        <w:t xml:space="preserve"> se </w:t>
      </w:r>
      <w:proofErr w:type="spellStart"/>
      <w:r>
        <w:t>thellësia</w:t>
      </w:r>
      <w:proofErr w:type="spellEnd"/>
      <w:r>
        <w:t xml:space="preserve"> e </w:t>
      </w:r>
      <w:proofErr w:type="spellStart"/>
      <w:r>
        <w:t>kariesit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diagnostikohet</w:t>
      </w:r>
      <w:proofErr w:type="spellEnd"/>
      <w:r>
        <w:t xml:space="preserve"> </w:t>
      </w:r>
      <w:proofErr w:type="spellStart"/>
      <w:r>
        <w:t>gjithmonë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saktë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lastRenderedPageBreak/>
        <w:t>radiografisë</w:t>
      </w:r>
      <w:proofErr w:type="spellEnd"/>
      <w:r>
        <w:t xml:space="preserve">. </w:t>
      </w:r>
      <w:proofErr w:type="spellStart"/>
      <w:r>
        <w:t>Ndonjëherë</w:t>
      </w:r>
      <w:proofErr w:type="spellEnd"/>
      <w:r>
        <w:t xml:space="preserve">,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dhëmb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vizitat</w:t>
      </w:r>
      <w:proofErr w:type="spellEnd"/>
      <w:r>
        <w:t xml:space="preserve"> </w:t>
      </w:r>
      <w:proofErr w:type="spellStart"/>
      <w:r>
        <w:t>paraprake</w:t>
      </w:r>
      <w:proofErr w:type="spellEnd"/>
      <w:r>
        <w:t xml:space="preserve"> ka </w:t>
      </w:r>
      <w:proofErr w:type="spellStart"/>
      <w:r>
        <w:t>qenë</w:t>
      </w:r>
      <w:proofErr w:type="spellEnd"/>
      <w:r>
        <w:t xml:space="preserve"> </w:t>
      </w:r>
      <w:proofErr w:type="spellStart"/>
      <w:r>
        <w:t>diagnostikuar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karies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shkallës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dytë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rezultojë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procedurës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karies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shkallës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tretë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cili</w:t>
      </w:r>
      <w:proofErr w:type="spellEnd"/>
      <w:r>
        <w:t xml:space="preserve"> </w:t>
      </w:r>
      <w:proofErr w:type="spellStart"/>
      <w:r>
        <w:t>kërkon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trajtim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thellë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komplikuar</w:t>
      </w:r>
      <w:proofErr w:type="spellEnd"/>
      <w:r>
        <w:t xml:space="preserve">.  </w:t>
      </w:r>
    </w:p>
    <w:p w14:paraId="2BE90A83" w14:textId="77777777" w:rsidR="00DE63CE" w:rsidRDefault="00000000">
      <w:pPr>
        <w:numPr>
          <w:ilvl w:val="0"/>
          <w:numId w:val="6"/>
        </w:numPr>
        <w:ind w:right="52" w:hanging="360"/>
      </w:pPr>
      <w:proofErr w:type="spellStart"/>
      <w:r>
        <w:rPr>
          <w:b/>
        </w:rPr>
        <w:t>Mbushjet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masive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ripërsëritura</w:t>
      </w:r>
      <w:proofErr w:type="spellEnd"/>
      <w:r>
        <w:t xml:space="preserve">: Kur </w:t>
      </w:r>
      <w:proofErr w:type="spellStart"/>
      <w:r>
        <w:t>mbushjet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mëdha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ripërsëritura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herë</w:t>
      </w:r>
      <w:proofErr w:type="spellEnd"/>
      <w:r>
        <w:t xml:space="preserve">,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lindë</w:t>
      </w:r>
      <w:proofErr w:type="spellEnd"/>
      <w:r>
        <w:t xml:space="preserve"> </w:t>
      </w:r>
      <w:proofErr w:type="spellStart"/>
      <w:r>
        <w:t>nevoja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aplikimin</w:t>
      </w:r>
      <w:proofErr w:type="spellEnd"/>
      <w:r>
        <w:t xml:space="preserve"> e </w:t>
      </w:r>
      <w:proofErr w:type="spellStart"/>
      <w:r>
        <w:t>një</w:t>
      </w:r>
      <w:proofErr w:type="spellEnd"/>
      <w:r>
        <w:t xml:space="preserve"> </w:t>
      </w:r>
      <w:proofErr w:type="spellStart"/>
      <w:r>
        <w:rPr>
          <w:b/>
        </w:rPr>
        <w:t>kurore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dentare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dhëmbin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siguruar</w:t>
      </w:r>
      <w:proofErr w:type="spellEnd"/>
      <w:r>
        <w:t xml:space="preserve"> </w:t>
      </w:r>
      <w:proofErr w:type="spellStart"/>
      <w:r>
        <w:t>mbështetje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mjaftueshme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parandalimin</w:t>
      </w:r>
      <w:proofErr w:type="spellEnd"/>
      <w:r>
        <w:t xml:space="preserve"> e </w:t>
      </w:r>
      <w:proofErr w:type="spellStart"/>
      <w:r>
        <w:t>thyerjes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dhëmbit</w:t>
      </w:r>
      <w:proofErr w:type="spellEnd"/>
      <w:r>
        <w:t xml:space="preserve">.  </w:t>
      </w:r>
    </w:p>
    <w:p w14:paraId="26451BA2" w14:textId="77777777" w:rsidR="00DE63CE" w:rsidRDefault="00000000">
      <w:pPr>
        <w:numPr>
          <w:ilvl w:val="0"/>
          <w:numId w:val="6"/>
        </w:numPr>
        <w:ind w:right="52" w:hanging="360"/>
      </w:pPr>
      <w:proofErr w:type="spellStart"/>
      <w:r>
        <w:rPr>
          <w:b/>
        </w:rPr>
        <w:t>Rreziku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prishjes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dhëmbit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sipërfaqet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tjera</w:t>
      </w:r>
      <w:proofErr w:type="spellEnd"/>
      <w:r>
        <w:t xml:space="preserve">: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dhëmb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kuruar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karies</w:t>
      </w:r>
      <w:proofErr w:type="spellEnd"/>
      <w:r>
        <w:t xml:space="preserve">,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garantuar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ai </w:t>
      </w:r>
      <w:proofErr w:type="spellStart"/>
      <w:r>
        <w:t>dhëmb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mbetet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paprekur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sipërfaqet</w:t>
      </w:r>
      <w:proofErr w:type="spellEnd"/>
      <w:r>
        <w:t xml:space="preserve"> e </w:t>
      </w:r>
      <w:proofErr w:type="spellStart"/>
      <w:r>
        <w:t>tjera</w:t>
      </w:r>
      <w:proofErr w:type="spellEnd"/>
      <w:r>
        <w:t xml:space="preserve">.  </w:t>
      </w:r>
    </w:p>
    <w:p w14:paraId="4441D9BD" w14:textId="77777777" w:rsidR="00DE63CE" w:rsidRDefault="00000000">
      <w:pPr>
        <w:numPr>
          <w:ilvl w:val="0"/>
          <w:numId w:val="6"/>
        </w:numPr>
        <w:ind w:right="52" w:hanging="360"/>
      </w:pPr>
      <w:proofErr w:type="spellStart"/>
      <w:r>
        <w:rPr>
          <w:b/>
        </w:rPr>
        <w:t>Jetëgjatësia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mbushjeve</w:t>
      </w:r>
      <w:proofErr w:type="spellEnd"/>
      <w:r>
        <w:t xml:space="preserve">: </w:t>
      </w:r>
      <w:proofErr w:type="spellStart"/>
      <w:r>
        <w:t>Asnjë</w:t>
      </w:r>
      <w:proofErr w:type="spellEnd"/>
      <w:r>
        <w:t xml:space="preserve"> </w:t>
      </w:r>
      <w:proofErr w:type="spellStart"/>
      <w:r>
        <w:t>mbushje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përjetshme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me </w:t>
      </w:r>
      <w:proofErr w:type="spellStart"/>
      <w:r>
        <w:t>kalimin</w:t>
      </w:r>
      <w:proofErr w:type="spellEnd"/>
      <w:r>
        <w:t xml:space="preserve"> e </w:t>
      </w:r>
      <w:proofErr w:type="spellStart"/>
      <w:r>
        <w:t>kohës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degradohet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shkak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faktorëve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ndryshëm</w:t>
      </w:r>
      <w:proofErr w:type="spellEnd"/>
      <w:r>
        <w:t xml:space="preserve">,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përdorimin</w:t>
      </w:r>
      <w:proofErr w:type="spellEnd"/>
      <w:r>
        <w:t xml:space="preserve"> e </w:t>
      </w:r>
      <w:proofErr w:type="spellStart"/>
      <w:r>
        <w:t>pijeve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ushqimeve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ngjyrueshme</w:t>
      </w:r>
      <w:proofErr w:type="spellEnd"/>
      <w:r>
        <w:t xml:space="preserve">, </w:t>
      </w:r>
      <w:proofErr w:type="spellStart"/>
      <w:r>
        <w:t>kujdesin</w:t>
      </w:r>
      <w:proofErr w:type="spellEnd"/>
      <w:r>
        <w:t xml:space="preserve"> </w:t>
      </w:r>
      <w:proofErr w:type="spellStart"/>
      <w:r>
        <w:t>joadekuat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higjienën</w:t>
      </w:r>
      <w:proofErr w:type="spellEnd"/>
      <w:r>
        <w:t xml:space="preserve"> </w:t>
      </w:r>
      <w:proofErr w:type="spellStart"/>
      <w:r>
        <w:t>orale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stresin</w:t>
      </w:r>
      <w:proofErr w:type="spellEnd"/>
      <w:r>
        <w:t xml:space="preserve"> </w:t>
      </w:r>
      <w:proofErr w:type="spellStart"/>
      <w:r>
        <w:t>mekanik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shkaktohet</w:t>
      </w:r>
      <w:proofErr w:type="spellEnd"/>
      <w:r>
        <w:t xml:space="preserve"> </w:t>
      </w:r>
      <w:proofErr w:type="spellStart"/>
      <w:r>
        <w:t>mbushjeve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ushqyerjes</w:t>
      </w:r>
      <w:proofErr w:type="spellEnd"/>
      <w:r>
        <w:t xml:space="preserve">.  </w:t>
      </w:r>
    </w:p>
    <w:p w14:paraId="2D4AF0DE" w14:textId="77777777" w:rsidR="00DE63CE" w:rsidRDefault="00000000">
      <w:pPr>
        <w:numPr>
          <w:ilvl w:val="0"/>
          <w:numId w:val="6"/>
        </w:numPr>
        <w:ind w:right="52" w:hanging="360"/>
      </w:pPr>
      <w:proofErr w:type="spellStart"/>
      <w:r>
        <w:rPr>
          <w:b/>
        </w:rPr>
        <w:t>Përdorimi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materialeve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mbushje</w:t>
      </w:r>
      <w:proofErr w:type="spellEnd"/>
      <w:r>
        <w:t xml:space="preserve">: </w:t>
      </w:r>
      <w:proofErr w:type="spellStart"/>
      <w:r>
        <w:t>Materialet</w:t>
      </w:r>
      <w:proofErr w:type="spellEnd"/>
      <w:r>
        <w:t xml:space="preserve"> e </w:t>
      </w:r>
      <w:proofErr w:type="spellStart"/>
      <w:r>
        <w:t>përdorura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mbushjet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kompoziti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amalgami</w:t>
      </w:r>
      <w:proofErr w:type="spellEnd"/>
      <w:r>
        <w:t xml:space="preserve">,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karakteristika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ndryshme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ndikojnë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qëndrueshmërinë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afatgjatë</w:t>
      </w:r>
      <w:proofErr w:type="spellEnd"/>
      <w:r>
        <w:t xml:space="preserve">. </w:t>
      </w:r>
      <w:proofErr w:type="spellStart"/>
      <w:r>
        <w:t>Mbushjet</w:t>
      </w:r>
      <w:proofErr w:type="spellEnd"/>
      <w:r>
        <w:t xml:space="preserve"> </w:t>
      </w:r>
      <w:proofErr w:type="spellStart"/>
      <w:r>
        <w:t>estetike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shpesh</w:t>
      </w:r>
      <w:proofErr w:type="spellEnd"/>
      <w:r>
        <w:t xml:space="preserve"> </w:t>
      </w:r>
      <w:proofErr w:type="spellStart"/>
      <w:r>
        <w:t>përdoren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dhëmbët</w:t>
      </w:r>
      <w:proofErr w:type="spellEnd"/>
      <w:r>
        <w:t xml:space="preserve"> e </w:t>
      </w:r>
      <w:proofErr w:type="spellStart"/>
      <w:r>
        <w:t>dukshëm</w:t>
      </w:r>
      <w:proofErr w:type="spellEnd"/>
      <w:r>
        <w:t xml:space="preserve">,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ndjeshme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thyerjeve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ka </w:t>
      </w:r>
      <w:proofErr w:type="spellStart"/>
      <w:r>
        <w:t>kujdes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mjaftueshëm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ushqyerjes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përditshme</w:t>
      </w:r>
      <w:proofErr w:type="spellEnd"/>
      <w:r>
        <w:t xml:space="preserve">. </w:t>
      </w:r>
    </w:p>
    <w:p w14:paraId="3B3728AC" w14:textId="77777777" w:rsidR="0047358D" w:rsidRDefault="00000000">
      <w:pPr>
        <w:numPr>
          <w:ilvl w:val="0"/>
          <w:numId w:val="6"/>
        </w:numPr>
        <w:ind w:right="52" w:hanging="360"/>
      </w:pPr>
      <w:proofErr w:type="spellStart"/>
      <w:r>
        <w:rPr>
          <w:b/>
        </w:rPr>
        <w:t>Higjiena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orale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pacientit</w:t>
      </w:r>
      <w:proofErr w:type="spellEnd"/>
      <w:r>
        <w:t xml:space="preserve">: </w:t>
      </w:r>
      <w:proofErr w:type="spellStart"/>
      <w:r>
        <w:t>Kujdesi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vazhdueshëm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higjienën</w:t>
      </w:r>
      <w:proofErr w:type="spellEnd"/>
      <w:r>
        <w:t xml:space="preserve"> </w:t>
      </w:r>
      <w:proofErr w:type="spellStart"/>
      <w:r>
        <w:t>orale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esencial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ruajtjen</w:t>
      </w:r>
      <w:proofErr w:type="spellEnd"/>
      <w:r>
        <w:t xml:space="preserve"> e </w:t>
      </w:r>
      <w:proofErr w:type="spellStart"/>
      <w:r>
        <w:t>mbushjeve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parandalimin</w:t>
      </w:r>
      <w:proofErr w:type="spellEnd"/>
      <w:r>
        <w:t xml:space="preserve"> e </w:t>
      </w:r>
      <w:proofErr w:type="spellStart"/>
      <w:r>
        <w:t>formimit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kariesit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faqet</w:t>
      </w:r>
      <w:proofErr w:type="spellEnd"/>
      <w:r>
        <w:t xml:space="preserve"> e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dhëmbëve</w:t>
      </w:r>
      <w:proofErr w:type="spellEnd"/>
      <w:r>
        <w:t xml:space="preserve">. </w:t>
      </w:r>
    </w:p>
    <w:p w14:paraId="3FA9ED00" w14:textId="77777777" w:rsidR="0047358D" w:rsidRDefault="0047358D" w:rsidP="0047358D">
      <w:pPr>
        <w:ind w:right="52"/>
      </w:pPr>
    </w:p>
    <w:p w14:paraId="1BA2A612" w14:textId="77777777" w:rsidR="0047358D" w:rsidRDefault="0047358D" w:rsidP="0047358D">
      <w:pPr>
        <w:ind w:right="52"/>
      </w:pPr>
    </w:p>
    <w:p w14:paraId="444BB55E" w14:textId="77777777" w:rsidR="0047358D" w:rsidRDefault="0047358D" w:rsidP="0047358D">
      <w:pPr>
        <w:ind w:right="52"/>
      </w:pPr>
    </w:p>
    <w:p w14:paraId="2F0739E2" w14:textId="584AAFEB" w:rsidR="00DE63CE" w:rsidRDefault="00000000" w:rsidP="0047358D">
      <w:pPr>
        <w:ind w:right="52"/>
      </w:pPr>
      <w:r>
        <w:t xml:space="preserve"> </w:t>
      </w:r>
    </w:p>
    <w:p w14:paraId="434466A6" w14:textId="77777777" w:rsidR="00DE63CE" w:rsidRDefault="00000000">
      <w:pPr>
        <w:spacing w:after="14" w:line="259" w:lineRule="auto"/>
        <w:ind w:left="355" w:hanging="10"/>
      </w:pPr>
      <w:r>
        <w:rPr>
          <w:rFonts w:ascii="Wingdings" w:eastAsia="Wingdings" w:hAnsi="Wingdings" w:cs="Wingdings"/>
          <w:sz w:val="22"/>
        </w:rPr>
        <w:t></w:t>
      </w:r>
      <w:r>
        <w:rPr>
          <w:rFonts w:ascii="Arial" w:eastAsia="Arial" w:hAnsi="Arial" w:cs="Arial"/>
          <w:sz w:val="22"/>
        </w:rPr>
        <w:t xml:space="preserve"> </w:t>
      </w:r>
      <w:r>
        <w:rPr>
          <w:b/>
          <w:sz w:val="22"/>
        </w:rPr>
        <w:t xml:space="preserve">TRAJTIMI I KANALEVE </w:t>
      </w:r>
    </w:p>
    <w:p w14:paraId="3222B616" w14:textId="77777777" w:rsidR="00DE63CE" w:rsidRDefault="00000000">
      <w:pPr>
        <w:spacing w:after="235" w:line="259" w:lineRule="auto"/>
        <w:ind w:left="720" w:firstLine="0"/>
      </w:pPr>
      <w:r>
        <w:rPr>
          <w:b/>
          <w:sz w:val="22"/>
        </w:rPr>
        <w:t xml:space="preserve"> </w:t>
      </w:r>
    </w:p>
    <w:p w14:paraId="78B04447" w14:textId="77777777" w:rsidR="00DE63CE" w:rsidRDefault="00000000">
      <w:pPr>
        <w:spacing w:after="301" w:line="249" w:lineRule="auto"/>
        <w:ind w:left="-5" w:right="45" w:hanging="10"/>
      </w:pPr>
      <w:proofErr w:type="spellStart"/>
      <w:r>
        <w:rPr>
          <w:b/>
        </w:rPr>
        <w:t>Komplikacione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mundshme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gjatë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ose</w:t>
      </w:r>
      <w:proofErr w:type="spellEnd"/>
      <w:r>
        <w:rPr>
          <w:b/>
        </w:rPr>
        <w:t xml:space="preserve"> pas </w:t>
      </w:r>
      <w:proofErr w:type="spellStart"/>
      <w:r>
        <w:rPr>
          <w:b/>
        </w:rPr>
        <w:t>trajtimit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endodontik</w:t>
      </w:r>
      <w:proofErr w:type="spellEnd"/>
      <w:r>
        <w:rPr>
          <w:b/>
        </w:rPr>
        <w:t>:</w:t>
      </w:r>
      <w:r>
        <w:rPr>
          <w:b/>
          <w:sz w:val="22"/>
        </w:rPr>
        <w:t xml:space="preserve"> </w:t>
      </w:r>
    </w:p>
    <w:p w14:paraId="1D385347" w14:textId="77777777" w:rsidR="00DE63CE" w:rsidRDefault="00000000">
      <w:pPr>
        <w:numPr>
          <w:ilvl w:val="0"/>
          <w:numId w:val="7"/>
        </w:numPr>
        <w:ind w:right="52" w:hanging="360"/>
      </w:pPr>
      <w:proofErr w:type="spellStart"/>
      <w:r>
        <w:rPr>
          <w:b/>
        </w:rPr>
        <w:t>Mosidentifikimi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kanaleve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aksesore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prezenca</w:t>
      </w:r>
      <w:proofErr w:type="spellEnd"/>
      <w:r>
        <w:t xml:space="preserve"> e </w:t>
      </w:r>
      <w:proofErr w:type="spellStart"/>
      <w:r>
        <w:rPr>
          <w:b/>
        </w:rPr>
        <w:t>anatomisë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atipike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rrënjës</w:t>
      </w:r>
      <w:proofErr w:type="spellEnd"/>
      <w:r>
        <w:t xml:space="preserve">, e </w:t>
      </w:r>
      <w:proofErr w:type="spellStart"/>
      <w:r>
        <w:t>cila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çojë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pastrim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paplotë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sistemit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kanaleve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rrjedhimisht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rPr>
          <w:b/>
        </w:rPr>
        <w:t>dështim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trajtimit</w:t>
      </w:r>
      <w:proofErr w:type="spellEnd"/>
      <w:r>
        <w:t xml:space="preserve">. </w:t>
      </w:r>
    </w:p>
    <w:p w14:paraId="14DF8B76" w14:textId="77777777" w:rsidR="00DE63CE" w:rsidRDefault="00000000">
      <w:pPr>
        <w:numPr>
          <w:ilvl w:val="0"/>
          <w:numId w:val="7"/>
        </w:numPr>
        <w:ind w:right="52" w:hanging="360"/>
      </w:pPr>
      <w:proofErr w:type="spellStart"/>
      <w:r>
        <w:rPr>
          <w:b/>
        </w:rPr>
        <w:t>Thyerja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instrumenteve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endodontike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kanalin</w:t>
      </w:r>
      <w:proofErr w:type="spellEnd"/>
      <w:r>
        <w:t xml:space="preserve"> </w:t>
      </w:r>
      <w:proofErr w:type="spellStart"/>
      <w:r>
        <w:t>rrënjor</w:t>
      </w:r>
      <w:proofErr w:type="spellEnd"/>
      <w:r>
        <w:t xml:space="preserve">, </w:t>
      </w:r>
      <w:proofErr w:type="spellStart"/>
      <w:r>
        <w:t>veçanërisht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rastet</w:t>
      </w:r>
      <w:proofErr w:type="spellEnd"/>
      <w:r>
        <w:t xml:space="preserve"> me </w:t>
      </w:r>
      <w:proofErr w:type="spellStart"/>
      <w:r>
        <w:t>lakime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theksuara</w:t>
      </w:r>
      <w:proofErr w:type="spellEnd"/>
      <w:r>
        <w:t xml:space="preserve">, </w:t>
      </w:r>
      <w:proofErr w:type="spellStart"/>
      <w:r>
        <w:t>kanale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ngushta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prezencë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dentiklave</w:t>
      </w:r>
      <w:proofErr w:type="spellEnd"/>
      <w:r>
        <w:t xml:space="preserve"> (</w:t>
      </w:r>
      <w:proofErr w:type="spellStart"/>
      <w:r>
        <w:t>kalçifikime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brendshme</w:t>
      </w:r>
      <w:proofErr w:type="spellEnd"/>
      <w:r>
        <w:t xml:space="preserve">). </w:t>
      </w:r>
    </w:p>
    <w:p w14:paraId="5EF5D7FA" w14:textId="77777777" w:rsidR="00DE63CE" w:rsidRDefault="00000000">
      <w:pPr>
        <w:numPr>
          <w:ilvl w:val="0"/>
          <w:numId w:val="7"/>
        </w:numPr>
        <w:ind w:right="52" w:hanging="360"/>
      </w:pPr>
      <w:proofErr w:type="spellStart"/>
      <w:r>
        <w:rPr>
          <w:b/>
        </w:rPr>
        <w:t>Devijimi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drejtimit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kanalit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zbutjes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dentinës</w:t>
      </w:r>
      <w:proofErr w:type="spellEnd"/>
      <w:r>
        <w:t xml:space="preserve">, </w:t>
      </w:r>
      <w:proofErr w:type="spellStart"/>
      <w:r>
        <w:t>gjë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ndikojë</w:t>
      </w:r>
      <w:proofErr w:type="spellEnd"/>
      <w:r>
        <w:t xml:space="preserve"> </w:t>
      </w:r>
      <w:proofErr w:type="spellStart"/>
      <w:r>
        <w:t>negativisht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pastrimin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mbushjen</w:t>
      </w:r>
      <w:proofErr w:type="spellEnd"/>
      <w:r>
        <w:t xml:space="preserve"> </w:t>
      </w:r>
      <w:proofErr w:type="spellStart"/>
      <w:r>
        <w:t>efektive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kanalit</w:t>
      </w:r>
      <w:proofErr w:type="spellEnd"/>
      <w:r>
        <w:t xml:space="preserve">. </w:t>
      </w:r>
    </w:p>
    <w:p w14:paraId="186B6ECF" w14:textId="77777777" w:rsidR="00DE63CE" w:rsidRDefault="00000000">
      <w:pPr>
        <w:numPr>
          <w:ilvl w:val="0"/>
          <w:numId w:val="7"/>
        </w:numPr>
        <w:ind w:right="52" w:hanging="360"/>
      </w:pPr>
      <w:proofErr w:type="spellStart"/>
      <w:r>
        <w:rPr>
          <w:b/>
        </w:rPr>
        <w:t>Ekstrudimi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materialit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mbushës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jashtë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apeksit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radikular</w:t>
      </w:r>
      <w:proofErr w:type="spellEnd"/>
      <w:r>
        <w:t xml:space="preserve"> (</w:t>
      </w:r>
      <w:proofErr w:type="spellStart"/>
      <w:r>
        <w:t>tejkalimi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kufirit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kanalit</w:t>
      </w:r>
      <w:proofErr w:type="spellEnd"/>
      <w:r>
        <w:t xml:space="preserve">), </w:t>
      </w:r>
      <w:proofErr w:type="spellStart"/>
      <w:r>
        <w:t>i</w:t>
      </w:r>
      <w:proofErr w:type="spellEnd"/>
      <w:r>
        <w:t xml:space="preserve"> </w:t>
      </w:r>
      <w:proofErr w:type="spellStart"/>
      <w:r>
        <w:t>cili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shkaktojë</w:t>
      </w:r>
      <w:proofErr w:type="spellEnd"/>
      <w:r>
        <w:t xml:space="preserve"> </w:t>
      </w:r>
      <w:proofErr w:type="spellStart"/>
      <w:r>
        <w:t>dhimbje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përkohshme</w:t>
      </w:r>
      <w:proofErr w:type="spellEnd"/>
      <w:r>
        <w:t xml:space="preserve"> post-</w:t>
      </w:r>
      <w:proofErr w:type="spellStart"/>
      <w:r>
        <w:t>operatore</w:t>
      </w:r>
      <w:proofErr w:type="spellEnd"/>
      <w:r>
        <w:t xml:space="preserve">, </w:t>
      </w:r>
      <w:proofErr w:type="spellStart"/>
      <w:r>
        <w:t>inflamacion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indeve</w:t>
      </w:r>
      <w:proofErr w:type="spellEnd"/>
      <w:r>
        <w:t xml:space="preserve"> </w:t>
      </w:r>
      <w:proofErr w:type="spellStart"/>
      <w:r>
        <w:t>përreth</w:t>
      </w:r>
      <w:proofErr w:type="spellEnd"/>
      <w:r>
        <w:t xml:space="preserve">. </w:t>
      </w:r>
    </w:p>
    <w:p w14:paraId="6C86BEA2" w14:textId="77777777" w:rsidR="00DE63CE" w:rsidRDefault="00000000">
      <w:pPr>
        <w:numPr>
          <w:ilvl w:val="0"/>
          <w:numId w:val="7"/>
        </w:numPr>
        <w:ind w:right="52" w:hanging="360"/>
      </w:pPr>
      <w:proofErr w:type="spellStart"/>
      <w:r>
        <w:rPr>
          <w:b/>
        </w:rPr>
        <w:t>Dhimbje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përkohshme</w:t>
      </w:r>
      <w:proofErr w:type="spellEnd"/>
      <w:r>
        <w:rPr>
          <w:b/>
        </w:rPr>
        <w:t xml:space="preserve"> pas </w:t>
      </w:r>
      <w:proofErr w:type="spellStart"/>
      <w:r>
        <w:rPr>
          <w:b/>
        </w:rPr>
        <w:t>trajtimit</w:t>
      </w:r>
      <w:proofErr w:type="spellEnd"/>
      <w:r>
        <w:t xml:space="preserve">, e </w:t>
      </w:r>
      <w:proofErr w:type="spellStart"/>
      <w:r>
        <w:t>zakonshme</w:t>
      </w:r>
      <w:proofErr w:type="spellEnd"/>
      <w:r>
        <w:t xml:space="preserve"> pas </w:t>
      </w:r>
      <w:proofErr w:type="spellStart"/>
      <w:r>
        <w:t>procedurave</w:t>
      </w:r>
      <w:proofErr w:type="spellEnd"/>
      <w:r>
        <w:t xml:space="preserve"> </w:t>
      </w:r>
      <w:proofErr w:type="spellStart"/>
      <w:r>
        <w:t>endodontike</w:t>
      </w:r>
      <w:proofErr w:type="spellEnd"/>
      <w:r>
        <w:t xml:space="preserve">, </w:t>
      </w:r>
      <w:proofErr w:type="spellStart"/>
      <w:r>
        <w:t>veçanërisht</w:t>
      </w:r>
      <w:proofErr w:type="spellEnd"/>
      <w:r>
        <w:t xml:space="preserve"> pas </w:t>
      </w:r>
      <w:proofErr w:type="spellStart"/>
      <w:r>
        <w:t>trajtimit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infeksioneve</w:t>
      </w:r>
      <w:proofErr w:type="spellEnd"/>
      <w:r>
        <w:t xml:space="preserve"> </w:t>
      </w:r>
      <w:proofErr w:type="spellStart"/>
      <w:r>
        <w:t>akute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materiali</w:t>
      </w:r>
      <w:proofErr w:type="spellEnd"/>
      <w:r>
        <w:t xml:space="preserve"> </w:t>
      </w:r>
      <w:proofErr w:type="spellStart"/>
      <w:r>
        <w:t>mbushës</w:t>
      </w:r>
      <w:proofErr w:type="spellEnd"/>
      <w:r>
        <w:t xml:space="preserve"> </w:t>
      </w:r>
      <w:proofErr w:type="spellStart"/>
      <w:r>
        <w:t>irriton</w:t>
      </w:r>
      <w:proofErr w:type="spellEnd"/>
      <w:r>
        <w:t xml:space="preserve"> </w:t>
      </w:r>
      <w:proofErr w:type="spellStart"/>
      <w:r>
        <w:t>indet</w:t>
      </w:r>
      <w:proofErr w:type="spellEnd"/>
      <w:r>
        <w:t xml:space="preserve"> </w:t>
      </w:r>
      <w:proofErr w:type="spellStart"/>
      <w:r>
        <w:t>përreth</w:t>
      </w:r>
      <w:proofErr w:type="spellEnd"/>
      <w:r>
        <w:t xml:space="preserve">. </w:t>
      </w:r>
    </w:p>
    <w:p w14:paraId="084C38FA" w14:textId="77777777" w:rsidR="00DE63CE" w:rsidRDefault="00000000">
      <w:pPr>
        <w:numPr>
          <w:ilvl w:val="0"/>
          <w:numId w:val="7"/>
        </w:numPr>
        <w:ind w:right="52" w:hanging="360"/>
      </w:pPr>
      <w:proofErr w:type="spellStart"/>
      <w:r>
        <w:rPr>
          <w:b/>
        </w:rPr>
        <w:t>Mungesa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një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suksesi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afatgjatë</w:t>
      </w:r>
      <w:proofErr w:type="spellEnd"/>
      <w:r>
        <w:t xml:space="preserve">, </w:t>
      </w:r>
      <w:proofErr w:type="spellStart"/>
      <w:r>
        <w:t>pasi</w:t>
      </w:r>
      <w:proofErr w:type="spellEnd"/>
      <w:r>
        <w:t xml:space="preserve"> </w:t>
      </w:r>
      <w:proofErr w:type="spellStart"/>
      <w:r>
        <w:t>dhëmbët</w:t>
      </w:r>
      <w:proofErr w:type="spellEnd"/>
      <w:r>
        <w:t xml:space="preserve"> e </w:t>
      </w:r>
      <w:proofErr w:type="spellStart"/>
      <w:r>
        <w:t>trajtuar</w:t>
      </w:r>
      <w:proofErr w:type="spellEnd"/>
      <w:r>
        <w:t xml:space="preserve"> </w:t>
      </w:r>
      <w:proofErr w:type="spellStart"/>
      <w:r>
        <w:t>endodontikisht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garanci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përhershme</w:t>
      </w:r>
      <w:proofErr w:type="spellEnd"/>
      <w:r>
        <w:t xml:space="preserve">;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ndodhin</w:t>
      </w:r>
      <w:proofErr w:type="spellEnd"/>
      <w:r>
        <w:t xml:space="preserve"> </w:t>
      </w:r>
      <w:proofErr w:type="spellStart"/>
      <w:r>
        <w:t>reaktivizime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infeksionit</w:t>
      </w:r>
      <w:proofErr w:type="spellEnd"/>
      <w:r>
        <w:t xml:space="preserve">, </w:t>
      </w:r>
      <w:proofErr w:type="spellStart"/>
      <w:r>
        <w:t>kërkesë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rPr>
          <w:b/>
        </w:rPr>
        <w:t>ritrajtim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endodontik</w:t>
      </w:r>
      <w:proofErr w:type="spellEnd"/>
      <w:r>
        <w:t xml:space="preserve">,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raste</w:t>
      </w:r>
      <w:proofErr w:type="spellEnd"/>
      <w:r>
        <w:t xml:space="preserve">, </w:t>
      </w:r>
      <w:proofErr w:type="spellStart"/>
      <w:r>
        <w:rPr>
          <w:b/>
        </w:rPr>
        <w:t>ndërhyrje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kirurgjikale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reseksioni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apikal</w:t>
      </w:r>
      <w:proofErr w:type="spellEnd"/>
      <w:r>
        <w:t xml:space="preserve"> (</w:t>
      </w:r>
      <w:proofErr w:type="spellStart"/>
      <w:r>
        <w:t>heqja</w:t>
      </w:r>
      <w:proofErr w:type="spellEnd"/>
      <w:r>
        <w:t xml:space="preserve"> </w:t>
      </w:r>
      <w:proofErr w:type="spellStart"/>
      <w:r>
        <w:t>kirurgjikale</w:t>
      </w:r>
      <w:proofErr w:type="spellEnd"/>
      <w:r>
        <w:t xml:space="preserve"> e </w:t>
      </w:r>
      <w:proofErr w:type="spellStart"/>
      <w:r>
        <w:t>majës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rrënjës</w:t>
      </w:r>
      <w:proofErr w:type="spellEnd"/>
      <w:r>
        <w:t xml:space="preserve">). </w:t>
      </w:r>
    </w:p>
    <w:p w14:paraId="6F32867D" w14:textId="77777777" w:rsidR="00DE63CE" w:rsidRDefault="00000000">
      <w:pPr>
        <w:numPr>
          <w:ilvl w:val="0"/>
          <w:numId w:val="7"/>
        </w:numPr>
        <w:spacing w:after="276"/>
        <w:ind w:right="52" w:hanging="360"/>
      </w:pPr>
      <w:proofErr w:type="spellStart"/>
      <w:r>
        <w:rPr>
          <w:b/>
        </w:rPr>
        <w:t>Zbehje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ngjyrës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dhëmbit</w:t>
      </w:r>
      <w:proofErr w:type="spellEnd"/>
      <w:r>
        <w:t xml:space="preserve"> pas </w:t>
      </w:r>
      <w:proofErr w:type="spellStart"/>
      <w:r>
        <w:t>trajtimit</w:t>
      </w:r>
      <w:proofErr w:type="spellEnd"/>
      <w:r>
        <w:t xml:space="preserve">,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efekt</w:t>
      </w:r>
      <w:proofErr w:type="spellEnd"/>
      <w:r>
        <w:t xml:space="preserve"> </w:t>
      </w:r>
      <w:proofErr w:type="spellStart"/>
      <w:r>
        <w:t>estetik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kërkojë</w:t>
      </w:r>
      <w:proofErr w:type="spellEnd"/>
      <w:r>
        <w:t xml:space="preserve"> </w:t>
      </w:r>
      <w:proofErr w:type="spellStart"/>
      <w:r>
        <w:t>ndërhyrje</w:t>
      </w:r>
      <w:proofErr w:type="spellEnd"/>
      <w:r>
        <w:t xml:space="preserve"> </w:t>
      </w:r>
      <w:proofErr w:type="spellStart"/>
      <w:r>
        <w:t>restauruese</w:t>
      </w:r>
      <w:proofErr w:type="spellEnd"/>
      <w:r>
        <w:t xml:space="preserve">. </w:t>
      </w:r>
    </w:p>
    <w:p w14:paraId="2550722F" w14:textId="17B75F17" w:rsidR="00DE63CE" w:rsidRDefault="00000000" w:rsidP="0047358D">
      <w:pPr>
        <w:spacing w:after="254" w:line="259" w:lineRule="auto"/>
        <w:ind w:left="0" w:firstLine="0"/>
        <w:sectPr w:rsidR="00DE63CE">
          <w:headerReference w:type="even" r:id="rId8"/>
          <w:headerReference w:type="default" r:id="rId9"/>
          <w:headerReference w:type="first" r:id="rId10"/>
          <w:pgSz w:w="12240" w:h="15840"/>
          <w:pgMar w:top="788" w:right="1378" w:bottom="721" w:left="1440" w:header="720" w:footer="720" w:gutter="0"/>
          <w:cols w:space="720"/>
          <w:titlePg/>
        </w:sectPr>
      </w:pPr>
      <w:r>
        <w:rPr>
          <w:b/>
        </w:rPr>
        <w:lastRenderedPageBreak/>
        <w:t xml:space="preserve"> </w:t>
      </w:r>
    </w:p>
    <w:p w14:paraId="1A394194" w14:textId="70C7C048" w:rsidR="00DE63CE" w:rsidRDefault="00000000" w:rsidP="0047358D">
      <w:pPr>
        <w:spacing w:after="309" w:line="259" w:lineRule="auto"/>
        <w:ind w:left="0" w:firstLine="0"/>
      </w:pPr>
      <w:r>
        <w:rPr>
          <w:rFonts w:ascii="Wingdings" w:eastAsia="Wingdings" w:hAnsi="Wingdings" w:cs="Wingdings"/>
          <w:sz w:val="22"/>
        </w:rPr>
        <w:lastRenderedPageBreak/>
        <w:t></w:t>
      </w:r>
      <w:r>
        <w:rPr>
          <w:b/>
          <w:sz w:val="22"/>
        </w:rPr>
        <w:t>EKSTRAKSIONET DENTARE (HEQJET E DHËMBËVE)</w:t>
      </w:r>
      <w:r>
        <w:rPr>
          <w:sz w:val="22"/>
        </w:rPr>
        <w:t xml:space="preserve"> </w:t>
      </w:r>
    </w:p>
    <w:p w14:paraId="21958FB4" w14:textId="77777777" w:rsidR="00DE63CE" w:rsidRDefault="00000000">
      <w:pPr>
        <w:spacing w:after="276"/>
        <w:ind w:left="0" w:right="52" w:firstLine="0"/>
      </w:pPr>
      <w:proofErr w:type="spellStart"/>
      <w:r>
        <w:t>Ekstraksioni</w:t>
      </w:r>
      <w:proofErr w:type="spellEnd"/>
      <w:r>
        <w:t xml:space="preserve"> </w:t>
      </w:r>
      <w:proofErr w:type="spellStart"/>
      <w:r>
        <w:t>dentar</w:t>
      </w:r>
      <w:proofErr w:type="spellEnd"/>
      <w:r>
        <w:t xml:space="preserve"> </w:t>
      </w:r>
      <w:proofErr w:type="spellStart"/>
      <w:r>
        <w:t>indikohet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rastet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ruajtja</w:t>
      </w:r>
      <w:proofErr w:type="spellEnd"/>
      <w:r>
        <w:t xml:space="preserve"> e </w:t>
      </w:r>
      <w:proofErr w:type="spellStart"/>
      <w:r>
        <w:t>dhëmbit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pamundur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qëndrimi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tij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kavitetin</w:t>
      </w:r>
      <w:proofErr w:type="spellEnd"/>
      <w:r>
        <w:t xml:space="preserve"> oral </w:t>
      </w:r>
      <w:proofErr w:type="spellStart"/>
      <w:r>
        <w:t>përbën</w:t>
      </w:r>
      <w:proofErr w:type="spellEnd"/>
      <w:r>
        <w:t xml:space="preserve"> </w:t>
      </w:r>
      <w:proofErr w:type="spellStart"/>
      <w:r>
        <w:t>rrezik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shëndetin</w:t>
      </w:r>
      <w:proofErr w:type="spellEnd"/>
      <w:r>
        <w:t xml:space="preserve"> oral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sistemik</w:t>
      </w:r>
      <w:proofErr w:type="spellEnd"/>
      <w:r>
        <w:t xml:space="preserve">. </w:t>
      </w:r>
    </w:p>
    <w:p w14:paraId="01B6A411" w14:textId="77777777" w:rsidR="00DE63CE" w:rsidRDefault="00000000">
      <w:pPr>
        <w:spacing w:after="260" w:line="249" w:lineRule="auto"/>
        <w:ind w:left="-5" w:right="45" w:hanging="10"/>
      </w:pPr>
      <w:proofErr w:type="spellStart"/>
      <w:r>
        <w:rPr>
          <w:b/>
        </w:rPr>
        <w:t>Indikacionet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ekstraksionin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dhëmbit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përfshijnë</w:t>
      </w:r>
      <w:proofErr w:type="spellEnd"/>
      <w:r>
        <w:rPr>
          <w:b/>
        </w:rPr>
        <w:t xml:space="preserve">: </w:t>
      </w:r>
    </w:p>
    <w:p w14:paraId="56C0D214" w14:textId="77777777" w:rsidR="00DE63CE" w:rsidRDefault="00000000">
      <w:pPr>
        <w:numPr>
          <w:ilvl w:val="0"/>
          <w:numId w:val="8"/>
        </w:numPr>
        <w:ind w:right="52" w:hanging="360"/>
      </w:pPr>
      <w:proofErr w:type="spellStart"/>
      <w:r>
        <w:rPr>
          <w:b/>
        </w:rPr>
        <w:t>Enjtje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përhapje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infeksionit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indet</w:t>
      </w:r>
      <w:proofErr w:type="spellEnd"/>
      <w:r>
        <w:t xml:space="preserve"> </w:t>
      </w:r>
      <w:proofErr w:type="spellStart"/>
      <w:r>
        <w:t>përreth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çojë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formimin</w:t>
      </w:r>
      <w:proofErr w:type="spellEnd"/>
      <w:r>
        <w:t xml:space="preserve"> e </w:t>
      </w:r>
      <w:proofErr w:type="spellStart"/>
      <w:r>
        <w:t>abscesit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celulitit</w:t>
      </w:r>
      <w:proofErr w:type="spellEnd"/>
      <w:r>
        <w:t xml:space="preserve">; </w:t>
      </w:r>
    </w:p>
    <w:p w14:paraId="3E48220F" w14:textId="77777777" w:rsidR="00DE63CE" w:rsidRDefault="00000000">
      <w:pPr>
        <w:numPr>
          <w:ilvl w:val="0"/>
          <w:numId w:val="8"/>
        </w:numPr>
        <w:ind w:right="52" w:hanging="360"/>
      </w:pPr>
      <w:proofErr w:type="spellStart"/>
      <w:r>
        <w:rPr>
          <w:b/>
        </w:rPr>
        <w:t>Dhimbje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vazhdueshme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kontrollohen</w:t>
      </w:r>
      <w:proofErr w:type="spellEnd"/>
      <w:r>
        <w:t xml:space="preserve"> me </w:t>
      </w:r>
      <w:proofErr w:type="spellStart"/>
      <w:r>
        <w:t>medikamente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trajtime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konservative</w:t>
      </w:r>
      <w:proofErr w:type="spellEnd"/>
      <w:r>
        <w:t xml:space="preserve">; </w:t>
      </w:r>
    </w:p>
    <w:p w14:paraId="704F6D4B" w14:textId="77777777" w:rsidR="00DE63CE" w:rsidRDefault="00000000">
      <w:pPr>
        <w:numPr>
          <w:ilvl w:val="0"/>
          <w:numId w:val="8"/>
        </w:numPr>
        <w:ind w:right="52" w:hanging="360"/>
      </w:pPr>
      <w:proofErr w:type="spellStart"/>
      <w:r>
        <w:rPr>
          <w:b/>
        </w:rPr>
        <w:t>Destruksion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avancuar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strukturës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dhëmbit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shkak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kariesit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sëmundjeve</w:t>
      </w:r>
      <w:proofErr w:type="spellEnd"/>
      <w:r>
        <w:t xml:space="preserve"> </w:t>
      </w:r>
      <w:proofErr w:type="spellStart"/>
      <w:r>
        <w:t>periodontale</w:t>
      </w:r>
      <w:proofErr w:type="spellEnd"/>
      <w:r>
        <w:t xml:space="preserve">; </w:t>
      </w:r>
    </w:p>
    <w:p w14:paraId="3220B9E7" w14:textId="77777777" w:rsidR="00DE63CE" w:rsidRDefault="00000000">
      <w:pPr>
        <w:numPr>
          <w:ilvl w:val="0"/>
          <w:numId w:val="8"/>
        </w:numPr>
        <w:ind w:right="52" w:hanging="360"/>
      </w:pPr>
      <w:proofErr w:type="spellStart"/>
      <w:r>
        <w:rPr>
          <w:b/>
        </w:rPr>
        <w:t>Dështimi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trajtimeve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mëparshme</w:t>
      </w:r>
      <w:proofErr w:type="spellEnd"/>
      <w:r>
        <w:t xml:space="preserve">, </w:t>
      </w:r>
      <w:proofErr w:type="spellStart"/>
      <w:r>
        <w:t>siç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trajtimet</w:t>
      </w:r>
      <w:proofErr w:type="spellEnd"/>
      <w:r>
        <w:t xml:space="preserve"> </w:t>
      </w:r>
      <w:proofErr w:type="spellStart"/>
      <w:r>
        <w:t>endodontike</w:t>
      </w:r>
      <w:proofErr w:type="spellEnd"/>
      <w:r>
        <w:t xml:space="preserve"> (</w:t>
      </w:r>
      <w:proofErr w:type="spellStart"/>
      <w:r>
        <w:t>terapia</w:t>
      </w:r>
      <w:proofErr w:type="spellEnd"/>
      <w:r>
        <w:t xml:space="preserve"> e </w:t>
      </w:r>
      <w:proofErr w:type="spellStart"/>
      <w:r>
        <w:t>kanalit</w:t>
      </w:r>
      <w:proofErr w:type="spellEnd"/>
      <w:r>
        <w:t xml:space="preserve">), </w:t>
      </w:r>
      <w:proofErr w:type="spellStart"/>
      <w:r>
        <w:t>kur</w:t>
      </w:r>
      <w:proofErr w:type="spellEnd"/>
      <w:r>
        <w:t xml:space="preserve"> </w:t>
      </w:r>
      <w:proofErr w:type="spellStart"/>
      <w:r>
        <w:t>rikuperimi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mundur</w:t>
      </w:r>
      <w:proofErr w:type="spellEnd"/>
      <w:r>
        <w:t xml:space="preserve">. </w:t>
      </w:r>
    </w:p>
    <w:p w14:paraId="2C889CE0" w14:textId="77777777" w:rsidR="00DE63CE" w:rsidRDefault="00000000">
      <w:pPr>
        <w:numPr>
          <w:ilvl w:val="0"/>
          <w:numId w:val="8"/>
        </w:numPr>
        <w:ind w:right="52" w:hanging="360"/>
      </w:pPr>
      <w:proofErr w:type="spellStart"/>
      <w:r>
        <w:rPr>
          <w:b/>
        </w:rPr>
        <w:t>Mosfunksionimi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dhëmbit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nga</w:t>
      </w:r>
      <w:proofErr w:type="spellEnd"/>
      <w:r>
        <w:rPr>
          <w:b/>
        </w:rPr>
        <w:t xml:space="preserve"> ana </w:t>
      </w:r>
      <w:proofErr w:type="spellStart"/>
      <w:r>
        <w:rPr>
          <w:b/>
        </w:rPr>
        <w:t>funksionale</w:t>
      </w:r>
      <w:proofErr w:type="spellEnd"/>
      <w:r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>
        <w:t>dhëmbi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merr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përtypje</w:t>
      </w:r>
      <w:proofErr w:type="spellEnd"/>
      <w:r>
        <w:t xml:space="preserve"> apo </w:t>
      </w:r>
      <w:proofErr w:type="spellStart"/>
      <w:r>
        <w:t>nuk</w:t>
      </w:r>
      <w:proofErr w:type="spellEnd"/>
      <w:r>
        <w:t xml:space="preserve"> </w:t>
      </w:r>
      <w:proofErr w:type="spellStart"/>
      <w:r>
        <w:t>kontribuon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okluzion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ruajtja</w:t>
      </w:r>
      <w:proofErr w:type="spellEnd"/>
      <w:r>
        <w:t xml:space="preserve"> e </w:t>
      </w:r>
      <w:proofErr w:type="spellStart"/>
      <w:r>
        <w:t>tij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sjell</w:t>
      </w:r>
      <w:proofErr w:type="spellEnd"/>
      <w:r>
        <w:t xml:space="preserve"> </w:t>
      </w:r>
      <w:proofErr w:type="spellStart"/>
      <w:r>
        <w:t>përfitim</w:t>
      </w:r>
      <w:proofErr w:type="spellEnd"/>
      <w:r>
        <w:t xml:space="preserve"> </w:t>
      </w:r>
      <w:proofErr w:type="spellStart"/>
      <w:r>
        <w:t>klinik</w:t>
      </w:r>
      <w:proofErr w:type="spellEnd"/>
      <w:r>
        <w:t xml:space="preserve">; </w:t>
      </w:r>
    </w:p>
    <w:p w14:paraId="0FF6FB92" w14:textId="77777777" w:rsidR="00DE63CE" w:rsidRDefault="00000000">
      <w:pPr>
        <w:numPr>
          <w:ilvl w:val="0"/>
          <w:numId w:val="8"/>
        </w:numPr>
        <w:ind w:right="52" w:hanging="360"/>
      </w:pPr>
      <w:proofErr w:type="spellStart"/>
      <w:r>
        <w:rPr>
          <w:b/>
        </w:rPr>
        <w:t>Pozicionim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pafavorshëm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dhëmbit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rastin</w:t>
      </w:r>
      <w:proofErr w:type="spellEnd"/>
      <w:r>
        <w:t xml:space="preserve"> e </w:t>
      </w:r>
      <w:proofErr w:type="spellStart"/>
      <w:r>
        <w:t>dhëmbëve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impaktuar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semiimpaktuar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shkaktojnë</w:t>
      </w:r>
      <w:proofErr w:type="spellEnd"/>
      <w:r>
        <w:t xml:space="preserve"> </w:t>
      </w:r>
      <w:proofErr w:type="spellStart"/>
      <w:r>
        <w:t>dëmtime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strukturat</w:t>
      </w:r>
      <w:proofErr w:type="spellEnd"/>
      <w:r>
        <w:t xml:space="preserve"> </w:t>
      </w:r>
      <w:proofErr w:type="spellStart"/>
      <w:r>
        <w:t>përreth</w:t>
      </w:r>
      <w:proofErr w:type="spellEnd"/>
      <w:r>
        <w:t xml:space="preserve">; </w:t>
      </w:r>
    </w:p>
    <w:p w14:paraId="111DBA60" w14:textId="77777777" w:rsidR="00DE63CE" w:rsidRDefault="00000000">
      <w:pPr>
        <w:numPr>
          <w:ilvl w:val="0"/>
          <w:numId w:val="8"/>
        </w:numPr>
        <w:ind w:right="52" w:hanging="360"/>
      </w:pPr>
      <w:r>
        <w:rPr>
          <w:b/>
        </w:rPr>
        <w:t xml:space="preserve">Prani e </w:t>
      </w:r>
      <w:proofErr w:type="spellStart"/>
      <w:r>
        <w:rPr>
          <w:b/>
        </w:rPr>
        <w:t>dhëmbëve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supernumeratum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ektopikë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pengojnë</w:t>
      </w:r>
      <w:proofErr w:type="spellEnd"/>
      <w:r>
        <w:t xml:space="preserve"> </w:t>
      </w:r>
      <w:proofErr w:type="spellStart"/>
      <w:r>
        <w:t>zhvillimin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funksionimin</w:t>
      </w:r>
      <w:proofErr w:type="spellEnd"/>
      <w:r>
        <w:t xml:space="preserve"> normal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dhëmbëve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tjerë</w:t>
      </w:r>
      <w:proofErr w:type="spellEnd"/>
      <w:r>
        <w:t xml:space="preserve">; </w:t>
      </w:r>
    </w:p>
    <w:p w14:paraId="3C83C067" w14:textId="77777777" w:rsidR="00DE63CE" w:rsidRDefault="00000000">
      <w:pPr>
        <w:numPr>
          <w:ilvl w:val="0"/>
          <w:numId w:val="8"/>
        </w:numPr>
        <w:spacing w:after="272"/>
        <w:ind w:right="52" w:hanging="360"/>
      </w:pPr>
      <w:proofErr w:type="spellStart"/>
      <w:r>
        <w:rPr>
          <w:b/>
        </w:rPr>
        <w:t>Indikacione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ortodontike</w:t>
      </w:r>
      <w:proofErr w:type="spellEnd"/>
      <w:r>
        <w:rPr>
          <w:b/>
        </w:rPr>
        <w:t>/</w:t>
      </w:r>
      <w:proofErr w:type="spellStart"/>
      <w:r>
        <w:rPr>
          <w:b/>
        </w:rPr>
        <w:t>protetike</w:t>
      </w:r>
      <w:proofErr w:type="spellEnd"/>
      <w:r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>
        <w:t>ekstraksioni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dhëmbëve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e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trajtimit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korrigjuar</w:t>
      </w:r>
      <w:proofErr w:type="spellEnd"/>
      <w:r>
        <w:t xml:space="preserve"> </w:t>
      </w:r>
      <w:proofErr w:type="spellStart"/>
      <w:r>
        <w:t>okluzionin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estetikën</w:t>
      </w:r>
      <w:proofErr w:type="spellEnd"/>
      <w:r>
        <w:t xml:space="preserve"> </w:t>
      </w:r>
      <w:proofErr w:type="spellStart"/>
      <w:r>
        <w:t>dentare</w:t>
      </w:r>
      <w:proofErr w:type="spellEnd"/>
      <w:r>
        <w:t xml:space="preserve">. </w:t>
      </w:r>
    </w:p>
    <w:p w14:paraId="25790CDB" w14:textId="77777777" w:rsidR="00DE63CE" w:rsidRDefault="00000000">
      <w:pPr>
        <w:spacing w:after="259" w:line="259" w:lineRule="auto"/>
        <w:ind w:left="720" w:firstLine="0"/>
      </w:pPr>
      <w:r>
        <w:t xml:space="preserve"> </w:t>
      </w:r>
    </w:p>
    <w:p w14:paraId="2FEEF471" w14:textId="77777777" w:rsidR="00DE63CE" w:rsidRDefault="00000000">
      <w:pPr>
        <w:spacing w:after="263" w:line="249" w:lineRule="auto"/>
        <w:ind w:left="-5" w:right="45" w:hanging="10"/>
      </w:pPr>
      <w:proofErr w:type="spellStart"/>
      <w:r>
        <w:rPr>
          <w:b/>
        </w:rPr>
        <w:t>Komplikacionet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mundshme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gjatë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ose</w:t>
      </w:r>
      <w:proofErr w:type="spellEnd"/>
      <w:r>
        <w:rPr>
          <w:b/>
        </w:rPr>
        <w:t xml:space="preserve"> pas </w:t>
      </w:r>
      <w:proofErr w:type="spellStart"/>
      <w:r>
        <w:rPr>
          <w:b/>
        </w:rPr>
        <w:t>procedurës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ekstraksionit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përfshijnë</w:t>
      </w:r>
      <w:proofErr w:type="spellEnd"/>
      <w:r>
        <w:rPr>
          <w:b/>
        </w:rPr>
        <w:t xml:space="preserve">: </w:t>
      </w:r>
    </w:p>
    <w:p w14:paraId="7D246671" w14:textId="77777777" w:rsidR="00DE63CE" w:rsidRDefault="00000000">
      <w:pPr>
        <w:numPr>
          <w:ilvl w:val="0"/>
          <w:numId w:val="8"/>
        </w:numPr>
        <w:ind w:right="52" w:hanging="360"/>
      </w:pPr>
      <w:proofErr w:type="spellStart"/>
      <w:r>
        <w:rPr>
          <w:b/>
        </w:rPr>
        <w:t>Mbetje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fragmenteve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rrënjës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alveolë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kërkojë</w:t>
      </w:r>
      <w:proofErr w:type="spellEnd"/>
      <w:r>
        <w:t xml:space="preserve"> </w:t>
      </w:r>
      <w:proofErr w:type="spellStart"/>
      <w:r>
        <w:t>ndërhyrje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heqjen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; </w:t>
      </w:r>
    </w:p>
    <w:p w14:paraId="787B039E" w14:textId="77777777" w:rsidR="00DE63CE" w:rsidRDefault="00000000">
      <w:pPr>
        <w:numPr>
          <w:ilvl w:val="0"/>
          <w:numId w:val="8"/>
        </w:numPr>
        <w:ind w:right="52" w:hanging="360"/>
      </w:pPr>
      <w:proofErr w:type="spellStart"/>
      <w:r>
        <w:rPr>
          <w:b/>
        </w:rPr>
        <w:t>Dëmtime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përkohshëm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nervave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çojë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parestezi</w:t>
      </w:r>
      <w:proofErr w:type="spellEnd"/>
      <w:r>
        <w:t xml:space="preserve"> (</w:t>
      </w:r>
      <w:proofErr w:type="spellStart"/>
      <w:r>
        <w:t>ndjesi</w:t>
      </w:r>
      <w:proofErr w:type="spellEnd"/>
      <w:r>
        <w:t xml:space="preserve"> </w:t>
      </w:r>
      <w:proofErr w:type="spellStart"/>
      <w:r>
        <w:t>shpimi</w:t>
      </w:r>
      <w:proofErr w:type="spellEnd"/>
      <w:r>
        <w:t xml:space="preserve"> </w:t>
      </w:r>
      <w:proofErr w:type="spellStart"/>
      <w:r>
        <w:t>gjilpërash</w:t>
      </w:r>
      <w:proofErr w:type="spellEnd"/>
      <w:r>
        <w:t xml:space="preserve">, </w:t>
      </w:r>
      <w:proofErr w:type="spellStart"/>
      <w:r>
        <w:t>mpirje</w:t>
      </w:r>
      <w:proofErr w:type="spellEnd"/>
      <w:r>
        <w:t xml:space="preserve">)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zonën</w:t>
      </w:r>
      <w:proofErr w:type="spellEnd"/>
      <w:r>
        <w:t xml:space="preserve"> e </w:t>
      </w:r>
      <w:proofErr w:type="spellStart"/>
      <w:r>
        <w:t>mjekrës</w:t>
      </w:r>
      <w:proofErr w:type="spellEnd"/>
      <w:r>
        <w:t xml:space="preserve">, </w:t>
      </w:r>
      <w:proofErr w:type="spellStart"/>
      <w:r>
        <w:t>buzës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gjuhës</w:t>
      </w:r>
      <w:proofErr w:type="spellEnd"/>
      <w:r>
        <w:t xml:space="preserve">; </w:t>
      </w:r>
    </w:p>
    <w:p w14:paraId="2246CD4B" w14:textId="77777777" w:rsidR="00DE63CE" w:rsidRDefault="00000000">
      <w:pPr>
        <w:numPr>
          <w:ilvl w:val="0"/>
          <w:numId w:val="8"/>
        </w:numPr>
        <w:ind w:right="52" w:hanging="360"/>
      </w:pPr>
      <w:proofErr w:type="spellStart"/>
      <w:r>
        <w:rPr>
          <w:b/>
        </w:rPr>
        <w:t>Komunikim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oro</w:t>
      </w:r>
      <w:proofErr w:type="spellEnd"/>
      <w:r>
        <w:rPr>
          <w:b/>
        </w:rPr>
        <w:t>-antral</w:t>
      </w:r>
      <w:r>
        <w:t xml:space="preserve"> (</w:t>
      </w:r>
      <w:proofErr w:type="spellStart"/>
      <w:r>
        <w:t>hapje</w:t>
      </w:r>
      <w:proofErr w:type="spellEnd"/>
      <w:r>
        <w:t xml:space="preserve"> e </w:t>
      </w:r>
      <w:proofErr w:type="spellStart"/>
      <w:r>
        <w:t>pavullnetshme</w:t>
      </w:r>
      <w:proofErr w:type="spellEnd"/>
      <w:r>
        <w:t xml:space="preserve"> midis </w:t>
      </w:r>
      <w:proofErr w:type="spellStart"/>
      <w:r>
        <w:t>sinusit</w:t>
      </w:r>
      <w:proofErr w:type="spellEnd"/>
      <w:r>
        <w:t xml:space="preserve"> </w:t>
      </w:r>
      <w:proofErr w:type="spellStart"/>
      <w:r>
        <w:t>maksilar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zgavrës</w:t>
      </w:r>
      <w:proofErr w:type="spellEnd"/>
      <w:r>
        <w:t xml:space="preserve"> </w:t>
      </w:r>
      <w:proofErr w:type="spellStart"/>
      <w:r>
        <w:t>orale</w:t>
      </w:r>
      <w:proofErr w:type="spellEnd"/>
      <w:r>
        <w:t xml:space="preserve">)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rastet</w:t>
      </w:r>
      <w:proofErr w:type="spellEnd"/>
      <w:r>
        <w:t xml:space="preserve"> e </w:t>
      </w:r>
      <w:proofErr w:type="spellStart"/>
      <w:r>
        <w:t>dhëmbëve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nofullës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sipërme</w:t>
      </w:r>
      <w:proofErr w:type="spellEnd"/>
      <w:r>
        <w:t xml:space="preserve">, </w:t>
      </w:r>
      <w:proofErr w:type="spellStart"/>
      <w:r>
        <w:t>veçanërisht</w:t>
      </w:r>
      <w:proofErr w:type="spellEnd"/>
      <w:r>
        <w:t xml:space="preserve"> </w:t>
      </w:r>
      <w:proofErr w:type="spellStart"/>
      <w:r>
        <w:t>molarëve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tretë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kërkojë</w:t>
      </w:r>
      <w:proofErr w:type="spellEnd"/>
      <w:r>
        <w:t xml:space="preserve"> </w:t>
      </w:r>
      <w:proofErr w:type="spellStart"/>
      <w:r>
        <w:t>trajtim</w:t>
      </w:r>
      <w:proofErr w:type="spellEnd"/>
      <w:r>
        <w:t xml:space="preserve"> </w:t>
      </w:r>
      <w:proofErr w:type="spellStart"/>
      <w:r>
        <w:t>kirurgjikal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specializuar</w:t>
      </w:r>
      <w:proofErr w:type="spellEnd"/>
      <w:r>
        <w:t xml:space="preserve">; </w:t>
      </w:r>
    </w:p>
    <w:p w14:paraId="113E8AB2" w14:textId="77777777" w:rsidR="00DE63CE" w:rsidRDefault="00000000">
      <w:pPr>
        <w:numPr>
          <w:ilvl w:val="0"/>
          <w:numId w:val="8"/>
        </w:numPr>
        <w:ind w:right="52" w:hanging="360"/>
      </w:pPr>
      <w:proofErr w:type="spellStart"/>
      <w:r>
        <w:rPr>
          <w:b/>
        </w:rPr>
        <w:t>Rreziku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frakturë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nofullës</w:t>
      </w:r>
      <w:proofErr w:type="spellEnd"/>
      <w:r>
        <w:t xml:space="preserve">, </w:t>
      </w:r>
      <w:proofErr w:type="spellStart"/>
      <w:r>
        <w:t>veçanërisht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pacientë</w:t>
      </w:r>
      <w:proofErr w:type="spellEnd"/>
      <w:r>
        <w:t xml:space="preserve"> me </w:t>
      </w:r>
      <w:proofErr w:type="spellStart"/>
      <w:r>
        <w:t>strukturë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dobësuar</w:t>
      </w:r>
      <w:proofErr w:type="spellEnd"/>
      <w:r>
        <w:t xml:space="preserve"> </w:t>
      </w:r>
      <w:proofErr w:type="spellStart"/>
      <w:r>
        <w:t>kockore</w:t>
      </w:r>
      <w:proofErr w:type="spellEnd"/>
      <w:r>
        <w:t xml:space="preserve">, </w:t>
      </w:r>
      <w:proofErr w:type="spellStart"/>
      <w:r>
        <w:t>sëmundje</w:t>
      </w:r>
      <w:proofErr w:type="spellEnd"/>
      <w:r>
        <w:t xml:space="preserve"> </w:t>
      </w:r>
      <w:proofErr w:type="spellStart"/>
      <w:r>
        <w:t>sistemike</w:t>
      </w:r>
      <w:proofErr w:type="spellEnd"/>
      <w:r>
        <w:t xml:space="preserve"> (</w:t>
      </w:r>
      <w:proofErr w:type="spellStart"/>
      <w:r>
        <w:t>osteoporoza</w:t>
      </w:r>
      <w:proofErr w:type="spellEnd"/>
      <w:r>
        <w:t xml:space="preserve">),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rastin</w:t>
      </w:r>
      <w:proofErr w:type="spellEnd"/>
      <w:r>
        <w:t xml:space="preserve"> e </w:t>
      </w:r>
      <w:proofErr w:type="spellStart"/>
      <w:r>
        <w:t>dhëmbëve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impaktuar</w:t>
      </w:r>
      <w:proofErr w:type="spellEnd"/>
      <w:r>
        <w:t xml:space="preserve"> </w:t>
      </w:r>
      <w:proofErr w:type="spellStart"/>
      <w:r>
        <w:t>thellë</w:t>
      </w:r>
      <w:proofErr w:type="spellEnd"/>
      <w:r>
        <w:t xml:space="preserve">; </w:t>
      </w:r>
    </w:p>
    <w:p w14:paraId="275B76FA" w14:textId="77777777" w:rsidR="00DE63CE" w:rsidRDefault="00000000">
      <w:pPr>
        <w:numPr>
          <w:ilvl w:val="0"/>
          <w:numId w:val="8"/>
        </w:numPr>
        <w:ind w:right="52" w:hanging="360"/>
      </w:pPr>
      <w:proofErr w:type="spellStart"/>
      <w:r>
        <w:rPr>
          <w:b/>
        </w:rPr>
        <w:t>Infeksione</w:t>
      </w:r>
      <w:proofErr w:type="spellEnd"/>
      <w:r>
        <w:rPr>
          <w:b/>
        </w:rPr>
        <w:t xml:space="preserve"> post-</w:t>
      </w:r>
      <w:proofErr w:type="spellStart"/>
      <w:r>
        <w:rPr>
          <w:b/>
        </w:rPr>
        <w:t>operatore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alveoliti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kërkon</w:t>
      </w:r>
      <w:proofErr w:type="spellEnd"/>
      <w:r>
        <w:t xml:space="preserve"> </w:t>
      </w:r>
      <w:proofErr w:type="spellStart"/>
      <w:r>
        <w:t>trajtim</w:t>
      </w:r>
      <w:proofErr w:type="spellEnd"/>
      <w:r>
        <w:t xml:space="preserve"> </w:t>
      </w:r>
      <w:proofErr w:type="spellStart"/>
      <w:r>
        <w:t>simptomatik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kontroll</w:t>
      </w:r>
      <w:proofErr w:type="spellEnd"/>
      <w:r>
        <w:t xml:space="preserve"> </w:t>
      </w:r>
      <w:proofErr w:type="spellStart"/>
      <w:r>
        <w:t>mjekësor</w:t>
      </w:r>
      <w:proofErr w:type="spellEnd"/>
      <w:r>
        <w:t xml:space="preserve"> (</w:t>
      </w:r>
      <w:proofErr w:type="spellStart"/>
      <w:r>
        <w:t>kyretazh</w:t>
      </w:r>
      <w:proofErr w:type="spellEnd"/>
      <w:r>
        <w:t xml:space="preserve"> alveolar); </w:t>
      </w:r>
    </w:p>
    <w:p w14:paraId="7AF02404" w14:textId="77777777" w:rsidR="00DE63CE" w:rsidRDefault="00000000">
      <w:pPr>
        <w:numPr>
          <w:ilvl w:val="0"/>
          <w:numId w:val="8"/>
        </w:numPr>
        <w:spacing w:after="271"/>
        <w:ind w:right="52" w:hanging="360"/>
      </w:pPr>
      <w:proofErr w:type="spellStart"/>
      <w:r>
        <w:rPr>
          <w:b/>
        </w:rPr>
        <w:t>Hemoragji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zgjatur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hematoma </w:t>
      </w:r>
      <w:proofErr w:type="spellStart"/>
      <w:r>
        <w:t>në</w:t>
      </w:r>
      <w:proofErr w:type="spellEnd"/>
      <w:r>
        <w:t xml:space="preserve"> </w:t>
      </w:r>
      <w:proofErr w:type="spellStart"/>
      <w:r>
        <w:t>indet</w:t>
      </w:r>
      <w:proofErr w:type="spellEnd"/>
      <w:r>
        <w:t xml:space="preserve"> </w:t>
      </w:r>
      <w:proofErr w:type="spellStart"/>
      <w:r>
        <w:t>përreth</w:t>
      </w:r>
      <w:proofErr w:type="spellEnd"/>
      <w:r>
        <w:t xml:space="preserve">. </w:t>
      </w:r>
    </w:p>
    <w:p w14:paraId="69A2AD6E" w14:textId="77777777" w:rsidR="00DE63CE" w:rsidRDefault="00000000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20E43818" w14:textId="77777777" w:rsidR="00DE63CE" w:rsidRDefault="00000000">
      <w:pPr>
        <w:spacing w:after="452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E48B01B" w14:textId="77777777" w:rsidR="00DE63CE" w:rsidRDefault="00000000">
      <w:pPr>
        <w:spacing w:after="178" w:line="249" w:lineRule="auto"/>
        <w:ind w:left="437" w:right="45" w:hanging="10"/>
      </w:pPr>
      <w:r>
        <w:rPr>
          <w:rFonts w:ascii="Wingdings" w:eastAsia="Wingdings" w:hAnsi="Wingdings" w:cs="Wingdings"/>
        </w:rPr>
        <w:lastRenderedPageBreak/>
        <w:t>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IMPLANTOLOGJI </w:t>
      </w:r>
    </w:p>
    <w:p w14:paraId="1CBFF7B0" w14:textId="5A5FA83D" w:rsidR="00C60C2B" w:rsidRPr="00C60C2B" w:rsidRDefault="00C60C2B">
      <w:pPr>
        <w:spacing w:after="283" w:line="238" w:lineRule="auto"/>
        <w:ind w:left="0" w:right="51" w:firstLine="0"/>
        <w:jc w:val="both"/>
        <w:rPr>
          <w:b/>
          <w:bCs/>
        </w:rPr>
      </w:pPr>
      <w:proofErr w:type="spellStart"/>
      <w:r w:rsidRPr="00C60C2B">
        <w:rPr>
          <w:b/>
          <w:bCs/>
        </w:rPr>
        <w:t>Përshkrimi</w:t>
      </w:r>
      <w:proofErr w:type="spellEnd"/>
      <w:r w:rsidRPr="00C60C2B">
        <w:rPr>
          <w:b/>
          <w:bCs/>
        </w:rPr>
        <w:t xml:space="preserve"> </w:t>
      </w:r>
      <w:proofErr w:type="spellStart"/>
      <w:r w:rsidRPr="00C60C2B">
        <w:rPr>
          <w:b/>
          <w:bCs/>
        </w:rPr>
        <w:t>i</w:t>
      </w:r>
      <w:proofErr w:type="spellEnd"/>
      <w:r w:rsidRPr="00C60C2B">
        <w:rPr>
          <w:b/>
          <w:bCs/>
        </w:rPr>
        <w:t xml:space="preserve"> </w:t>
      </w:r>
      <w:r w:rsidRPr="00C60C2B">
        <w:rPr>
          <w:b/>
          <w:bCs/>
        </w:rPr>
        <w:t>procedures</w:t>
      </w:r>
    </w:p>
    <w:p w14:paraId="7598EF45" w14:textId="0C57BB7A" w:rsidR="00DE63CE" w:rsidRDefault="00000000">
      <w:pPr>
        <w:spacing w:after="283" w:line="238" w:lineRule="auto"/>
        <w:ind w:left="0" w:right="51" w:firstLine="0"/>
        <w:jc w:val="both"/>
      </w:pPr>
      <w:proofErr w:type="spellStart"/>
      <w:r>
        <w:t>Trajtimi</w:t>
      </w:r>
      <w:proofErr w:type="spellEnd"/>
      <w:r>
        <w:t xml:space="preserve"> me implant </w:t>
      </w:r>
      <w:proofErr w:type="spellStart"/>
      <w:r>
        <w:t>dentar</w:t>
      </w:r>
      <w:proofErr w:type="spellEnd"/>
      <w:r>
        <w:t xml:space="preserve"> </w:t>
      </w:r>
      <w:proofErr w:type="spellStart"/>
      <w:r>
        <w:t>konsiston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zëvendësimin</w:t>
      </w:r>
      <w:proofErr w:type="spellEnd"/>
      <w:r>
        <w:t xml:space="preserve"> 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dhëmbëve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munguar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strukture</w:t>
      </w:r>
      <w:proofErr w:type="spellEnd"/>
      <w:r>
        <w:t xml:space="preserve"> </w:t>
      </w:r>
      <w:proofErr w:type="spellStart"/>
      <w:r>
        <w:t>biokompaktibël</w:t>
      </w:r>
      <w:proofErr w:type="spellEnd"/>
      <w:r>
        <w:t xml:space="preserve"> (titanium) e </w:t>
      </w:r>
      <w:proofErr w:type="spellStart"/>
      <w:r>
        <w:t>cila</w:t>
      </w:r>
      <w:proofErr w:type="spellEnd"/>
      <w:r>
        <w:t xml:space="preserve"> </w:t>
      </w:r>
      <w:proofErr w:type="spellStart"/>
      <w:r>
        <w:t>vendoset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kockën</w:t>
      </w:r>
      <w:proofErr w:type="spellEnd"/>
      <w:r>
        <w:t xml:space="preserve"> </w:t>
      </w:r>
      <w:proofErr w:type="spellStart"/>
      <w:r>
        <w:t>alveolare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vepron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rrënjë</w:t>
      </w:r>
      <w:proofErr w:type="spellEnd"/>
      <w:r>
        <w:t xml:space="preserve"> </w:t>
      </w:r>
      <w:proofErr w:type="spellStart"/>
      <w:r>
        <w:t>artificiale</w:t>
      </w:r>
      <w:proofErr w:type="spellEnd"/>
      <w:r>
        <w:t xml:space="preserve">. Ky </w:t>
      </w:r>
      <w:proofErr w:type="spellStart"/>
      <w:r>
        <w:t>trajtim</w:t>
      </w:r>
      <w:proofErr w:type="spellEnd"/>
      <w:r>
        <w:t xml:space="preserve"> </w:t>
      </w:r>
      <w:proofErr w:type="spellStart"/>
      <w:r>
        <w:t>synon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rikthejë</w:t>
      </w:r>
      <w:proofErr w:type="spellEnd"/>
      <w:r>
        <w:t xml:space="preserve"> </w:t>
      </w:r>
      <w:proofErr w:type="spellStart"/>
      <w:r>
        <w:t>funksionin</w:t>
      </w:r>
      <w:proofErr w:type="spellEnd"/>
      <w:r>
        <w:t xml:space="preserve"> </w:t>
      </w:r>
      <w:proofErr w:type="spellStart"/>
      <w:r>
        <w:t>përtypës</w:t>
      </w:r>
      <w:proofErr w:type="spellEnd"/>
      <w:r>
        <w:t xml:space="preserve">, </w:t>
      </w:r>
      <w:proofErr w:type="spellStart"/>
      <w:r>
        <w:t>stabilitetin</w:t>
      </w:r>
      <w:proofErr w:type="spellEnd"/>
      <w:r>
        <w:t xml:space="preserve"> </w:t>
      </w:r>
      <w:proofErr w:type="spellStart"/>
      <w:r>
        <w:t>okluzal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estetikën</w:t>
      </w:r>
      <w:proofErr w:type="spellEnd"/>
      <w:r>
        <w:t xml:space="preserve"> </w:t>
      </w:r>
      <w:proofErr w:type="spellStart"/>
      <w:r>
        <w:t>dentare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fikse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afatgjatë</w:t>
      </w:r>
      <w:proofErr w:type="spellEnd"/>
      <w:r>
        <w:t xml:space="preserve">. </w:t>
      </w:r>
    </w:p>
    <w:p w14:paraId="160CC68B" w14:textId="4B3A8F9B" w:rsidR="00C60C2B" w:rsidRPr="00C60C2B" w:rsidRDefault="00C60C2B" w:rsidP="00C60C2B">
      <w:pPr>
        <w:spacing w:before="100" w:beforeAutospacing="1" w:after="100" w:afterAutospacing="1" w:line="240" w:lineRule="auto"/>
        <w:ind w:left="0" w:firstLine="0"/>
        <w:rPr>
          <w:color w:val="auto"/>
          <w:kern w:val="0"/>
          <w14:ligatures w14:val="none"/>
        </w:rPr>
      </w:pPr>
      <w:proofErr w:type="spellStart"/>
      <w:r w:rsidRPr="00C60C2B">
        <w:rPr>
          <w:b/>
          <w:bCs/>
          <w:color w:val="auto"/>
          <w:kern w:val="0"/>
          <w14:ligatures w14:val="none"/>
        </w:rPr>
        <w:t>Faza</w:t>
      </w:r>
      <w:proofErr w:type="spellEnd"/>
      <w:r w:rsidRPr="00C60C2B">
        <w:rPr>
          <w:b/>
          <w:bCs/>
          <w:color w:val="auto"/>
          <w:kern w:val="0"/>
          <w14:ligatures w14:val="none"/>
        </w:rPr>
        <w:t xml:space="preserve"> I – </w:t>
      </w:r>
      <w:proofErr w:type="spellStart"/>
      <w:r w:rsidRPr="00C60C2B">
        <w:rPr>
          <w:b/>
          <w:bCs/>
          <w:color w:val="auto"/>
          <w:kern w:val="0"/>
          <w14:ligatures w14:val="none"/>
        </w:rPr>
        <w:t>Vendosja</w:t>
      </w:r>
      <w:proofErr w:type="spellEnd"/>
      <w:r w:rsidRPr="00C60C2B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b/>
          <w:bCs/>
          <w:color w:val="auto"/>
          <w:kern w:val="0"/>
          <w14:ligatures w14:val="none"/>
        </w:rPr>
        <w:t>kirurgjikale</w:t>
      </w:r>
      <w:proofErr w:type="spellEnd"/>
      <w:r w:rsidRPr="00C60C2B">
        <w:rPr>
          <w:b/>
          <w:bCs/>
          <w:color w:val="auto"/>
          <w:kern w:val="0"/>
          <w14:ligatures w14:val="none"/>
        </w:rPr>
        <w:t xml:space="preserve"> e </w:t>
      </w:r>
      <w:proofErr w:type="spellStart"/>
      <w:r w:rsidRPr="00C60C2B">
        <w:rPr>
          <w:b/>
          <w:bCs/>
          <w:color w:val="auto"/>
          <w:kern w:val="0"/>
          <w14:ligatures w14:val="none"/>
        </w:rPr>
        <w:t>implantit</w:t>
      </w:r>
      <w:proofErr w:type="spellEnd"/>
      <w:r w:rsidRPr="00C60C2B">
        <w:rPr>
          <w:color w:val="auto"/>
          <w:kern w:val="0"/>
          <w14:ligatures w14:val="none"/>
        </w:rPr>
        <w:br/>
      </w:r>
      <w:proofErr w:type="spellStart"/>
      <w:r w:rsidRPr="00C60C2B">
        <w:rPr>
          <w:color w:val="auto"/>
          <w:kern w:val="0"/>
          <w14:ligatures w14:val="none"/>
        </w:rPr>
        <w:t>Unë</w:t>
      </w:r>
      <w:proofErr w:type="spellEnd"/>
      <w:r w:rsidRPr="00C60C2B">
        <w:rPr>
          <w:color w:val="auto"/>
          <w:kern w:val="0"/>
          <w14:ligatures w14:val="none"/>
        </w:rPr>
        <w:t xml:space="preserve"> jam </w:t>
      </w:r>
      <w:proofErr w:type="spellStart"/>
      <w:r w:rsidRPr="00C60C2B">
        <w:rPr>
          <w:color w:val="auto"/>
          <w:kern w:val="0"/>
          <w14:ligatures w14:val="none"/>
        </w:rPr>
        <w:t>informuar</w:t>
      </w:r>
      <w:proofErr w:type="spellEnd"/>
      <w:r w:rsidRPr="00C60C2B">
        <w:rPr>
          <w:color w:val="auto"/>
          <w:kern w:val="0"/>
          <w14:ligatures w14:val="none"/>
        </w:rPr>
        <w:t xml:space="preserve"> se </w:t>
      </w:r>
      <w:proofErr w:type="spellStart"/>
      <w:r w:rsidRPr="00C60C2B">
        <w:rPr>
          <w:color w:val="auto"/>
          <w:kern w:val="0"/>
          <w14:ligatures w14:val="none"/>
        </w:rPr>
        <w:t>procedura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fillestare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konsiston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në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ndërhyrjen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kirurgjikale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për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vendosjen</w:t>
      </w:r>
      <w:proofErr w:type="spellEnd"/>
      <w:r w:rsidRPr="00C60C2B">
        <w:rPr>
          <w:color w:val="auto"/>
          <w:kern w:val="0"/>
          <w14:ligatures w14:val="none"/>
        </w:rPr>
        <w:t xml:space="preserve"> e </w:t>
      </w:r>
      <w:proofErr w:type="spellStart"/>
      <w:r w:rsidRPr="00C60C2B">
        <w:rPr>
          <w:color w:val="auto"/>
          <w:kern w:val="0"/>
          <w14:ligatures w14:val="none"/>
        </w:rPr>
        <w:t>implantit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dentar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në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kockën</w:t>
      </w:r>
      <w:proofErr w:type="spellEnd"/>
      <w:r w:rsidRPr="00C60C2B">
        <w:rPr>
          <w:color w:val="auto"/>
          <w:kern w:val="0"/>
          <w14:ligatures w14:val="none"/>
        </w:rPr>
        <w:t xml:space="preserve"> e </w:t>
      </w:r>
      <w:proofErr w:type="spellStart"/>
      <w:r w:rsidRPr="00C60C2B">
        <w:rPr>
          <w:color w:val="auto"/>
          <w:kern w:val="0"/>
          <w14:ligatures w14:val="none"/>
        </w:rPr>
        <w:t>nofullës</w:t>
      </w:r>
      <w:proofErr w:type="spellEnd"/>
      <w:r w:rsidRPr="00C60C2B">
        <w:rPr>
          <w:color w:val="auto"/>
          <w:kern w:val="0"/>
          <w14:ligatures w14:val="none"/>
        </w:rPr>
        <w:t xml:space="preserve">, </w:t>
      </w:r>
      <w:proofErr w:type="spellStart"/>
      <w:r w:rsidRPr="00C60C2B">
        <w:rPr>
          <w:color w:val="auto"/>
          <w:kern w:val="0"/>
          <w14:ligatures w14:val="none"/>
        </w:rPr>
        <w:t>nën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anestezi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lokale</w:t>
      </w:r>
      <w:proofErr w:type="spellEnd"/>
      <w:r w:rsidRPr="00C60C2B">
        <w:rPr>
          <w:color w:val="auto"/>
          <w:kern w:val="0"/>
          <w14:ligatures w14:val="none"/>
        </w:rPr>
        <w:t xml:space="preserve">. </w:t>
      </w:r>
      <w:proofErr w:type="spellStart"/>
      <w:r w:rsidRPr="00C60C2B">
        <w:rPr>
          <w:color w:val="auto"/>
          <w:kern w:val="0"/>
          <w14:ligatures w14:val="none"/>
        </w:rPr>
        <w:t>Gjatë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kësaj</w:t>
      </w:r>
      <w:proofErr w:type="spellEnd"/>
      <w:r w:rsidRPr="00C60C2B">
        <w:rPr>
          <w:color w:val="auto"/>
          <w:kern w:val="0"/>
          <w14:ligatures w14:val="none"/>
        </w:rPr>
        <w:t xml:space="preserve"> faze </w:t>
      </w:r>
      <w:proofErr w:type="spellStart"/>
      <w:r w:rsidRPr="00C60C2B">
        <w:rPr>
          <w:color w:val="auto"/>
          <w:kern w:val="0"/>
          <w14:ligatures w14:val="none"/>
        </w:rPr>
        <w:t>realizohet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përgatitja</w:t>
      </w:r>
      <w:proofErr w:type="spellEnd"/>
      <w:r w:rsidRPr="00C60C2B">
        <w:rPr>
          <w:color w:val="auto"/>
          <w:kern w:val="0"/>
          <w14:ligatures w14:val="none"/>
        </w:rPr>
        <w:t xml:space="preserve"> e </w:t>
      </w:r>
      <w:proofErr w:type="spellStart"/>
      <w:r w:rsidRPr="00C60C2B">
        <w:rPr>
          <w:color w:val="auto"/>
          <w:kern w:val="0"/>
          <w14:ligatures w14:val="none"/>
        </w:rPr>
        <w:t>shtratit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kockor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dhe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vendosja</w:t>
      </w:r>
      <w:proofErr w:type="spellEnd"/>
      <w:r w:rsidRPr="00C60C2B">
        <w:rPr>
          <w:color w:val="auto"/>
          <w:kern w:val="0"/>
          <w14:ligatures w14:val="none"/>
        </w:rPr>
        <w:t xml:space="preserve"> e </w:t>
      </w:r>
      <w:proofErr w:type="spellStart"/>
      <w:r w:rsidRPr="00C60C2B">
        <w:rPr>
          <w:color w:val="auto"/>
          <w:kern w:val="0"/>
          <w14:ligatures w14:val="none"/>
        </w:rPr>
        <w:t>implantit</w:t>
      </w:r>
      <w:proofErr w:type="spellEnd"/>
      <w:r w:rsidRPr="00C60C2B">
        <w:rPr>
          <w:color w:val="auto"/>
          <w:kern w:val="0"/>
          <w14:ligatures w14:val="none"/>
        </w:rPr>
        <w:t xml:space="preserve"> endo-</w:t>
      </w:r>
      <w:proofErr w:type="spellStart"/>
      <w:r w:rsidRPr="00C60C2B">
        <w:rPr>
          <w:color w:val="auto"/>
          <w:kern w:val="0"/>
          <w14:ligatures w14:val="none"/>
        </w:rPr>
        <w:t>oseal</w:t>
      </w:r>
      <w:proofErr w:type="spellEnd"/>
      <w:r w:rsidRPr="00C60C2B">
        <w:rPr>
          <w:color w:val="auto"/>
          <w:kern w:val="0"/>
          <w14:ligatures w14:val="none"/>
        </w:rPr>
        <w:t xml:space="preserve">. </w:t>
      </w:r>
    </w:p>
    <w:p w14:paraId="03297F31" w14:textId="77777777" w:rsidR="00C60C2B" w:rsidRPr="00C60C2B" w:rsidRDefault="00C60C2B" w:rsidP="00C60C2B">
      <w:pPr>
        <w:spacing w:after="0" w:line="240" w:lineRule="auto"/>
        <w:ind w:left="0" w:firstLine="0"/>
        <w:rPr>
          <w:color w:val="auto"/>
          <w:kern w:val="0"/>
          <w14:ligatures w14:val="none"/>
        </w:rPr>
      </w:pPr>
      <w:r w:rsidRPr="00C60C2B">
        <w:rPr>
          <w:color w:val="auto"/>
          <w:kern w:val="0"/>
          <w14:ligatures w14:val="none"/>
        </w:rPr>
        <w:pict w14:anchorId="2F5AF5FF">
          <v:rect id="_x0000_i1025" style="width:0;height:1.5pt" o:hralign="center" o:hrstd="t" o:hr="t" fillcolor="#a0a0a0" stroked="f"/>
        </w:pict>
      </w:r>
    </w:p>
    <w:p w14:paraId="6A013338" w14:textId="77777777" w:rsidR="00C60C2B" w:rsidRPr="00C60C2B" w:rsidRDefault="00C60C2B" w:rsidP="00C60C2B">
      <w:pPr>
        <w:spacing w:before="100" w:beforeAutospacing="1" w:after="100" w:afterAutospacing="1" w:line="240" w:lineRule="auto"/>
        <w:ind w:left="0" w:firstLine="0"/>
        <w:rPr>
          <w:color w:val="auto"/>
          <w:kern w:val="0"/>
          <w14:ligatures w14:val="none"/>
        </w:rPr>
      </w:pPr>
      <w:proofErr w:type="spellStart"/>
      <w:r w:rsidRPr="00C60C2B">
        <w:rPr>
          <w:b/>
          <w:bCs/>
          <w:color w:val="auto"/>
          <w:kern w:val="0"/>
          <w14:ligatures w14:val="none"/>
        </w:rPr>
        <w:t>Faza</w:t>
      </w:r>
      <w:proofErr w:type="spellEnd"/>
      <w:r w:rsidRPr="00C60C2B">
        <w:rPr>
          <w:b/>
          <w:bCs/>
          <w:color w:val="auto"/>
          <w:kern w:val="0"/>
          <w14:ligatures w14:val="none"/>
        </w:rPr>
        <w:t xml:space="preserve"> e </w:t>
      </w:r>
      <w:proofErr w:type="spellStart"/>
      <w:r w:rsidRPr="00C60C2B">
        <w:rPr>
          <w:b/>
          <w:bCs/>
          <w:color w:val="auto"/>
          <w:kern w:val="0"/>
          <w14:ligatures w14:val="none"/>
        </w:rPr>
        <w:t>osteointegrimit</w:t>
      </w:r>
      <w:proofErr w:type="spellEnd"/>
      <w:r w:rsidRPr="00C60C2B">
        <w:rPr>
          <w:b/>
          <w:bCs/>
          <w:color w:val="auto"/>
          <w:kern w:val="0"/>
          <w14:ligatures w14:val="none"/>
        </w:rPr>
        <w:t xml:space="preserve"> (</w:t>
      </w:r>
      <w:proofErr w:type="spellStart"/>
      <w:r w:rsidRPr="00C60C2B">
        <w:rPr>
          <w:b/>
          <w:bCs/>
          <w:color w:val="auto"/>
          <w:kern w:val="0"/>
          <w14:ligatures w14:val="none"/>
        </w:rPr>
        <w:t>periudha</w:t>
      </w:r>
      <w:proofErr w:type="spellEnd"/>
      <w:r w:rsidRPr="00C60C2B">
        <w:rPr>
          <w:b/>
          <w:bCs/>
          <w:color w:val="auto"/>
          <w:kern w:val="0"/>
          <w14:ligatures w14:val="none"/>
        </w:rPr>
        <w:t xml:space="preserve"> e </w:t>
      </w:r>
      <w:proofErr w:type="spellStart"/>
      <w:r w:rsidRPr="00C60C2B">
        <w:rPr>
          <w:b/>
          <w:bCs/>
          <w:color w:val="auto"/>
          <w:kern w:val="0"/>
          <w14:ligatures w14:val="none"/>
        </w:rPr>
        <w:t>shërimit</w:t>
      </w:r>
      <w:proofErr w:type="spellEnd"/>
      <w:r w:rsidRPr="00C60C2B">
        <w:rPr>
          <w:b/>
          <w:bCs/>
          <w:color w:val="auto"/>
          <w:kern w:val="0"/>
          <w14:ligatures w14:val="none"/>
        </w:rPr>
        <w:t>)</w:t>
      </w:r>
      <w:r w:rsidRPr="00C60C2B">
        <w:rPr>
          <w:color w:val="auto"/>
          <w:kern w:val="0"/>
          <w14:ligatures w14:val="none"/>
        </w:rPr>
        <w:br/>
      </w:r>
      <w:proofErr w:type="spellStart"/>
      <w:r w:rsidRPr="00C60C2B">
        <w:rPr>
          <w:color w:val="auto"/>
          <w:kern w:val="0"/>
          <w14:ligatures w14:val="none"/>
        </w:rPr>
        <w:t>Unë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kuptoj</w:t>
      </w:r>
      <w:proofErr w:type="spellEnd"/>
      <w:r w:rsidRPr="00C60C2B">
        <w:rPr>
          <w:color w:val="auto"/>
          <w:kern w:val="0"/>
          <w14:ligatures w14:val="none"/>
        </w:rPr>
        <w:t xml:space="preserve"> se pas </w:t>
      </w:r>
      <w:proofErr w:type="spellStart"/>
      <w:r w:rsidRPr="00C60C2B">
        <w:rPr>
          <w:color w:val="auto"/>
          <w:kern w:val="0"/>
          <w14:ligatures w14:val="none"/>
        </w:rPr>
        <w:t>vendosjes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së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implantit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kërkohet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një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periudhë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shërimi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prej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rreth</w:t>
      </w:r>
      <w:proofErr w:type="spellEnd"/>
      <w:r w:rsidRPr="00C60C2B">
        <w:rPr>
          <w:color w:val="auto"/>
          <w:kern w:val="0"/>
          <w14:ligatures w14:val="none"/>
        </w:rPr>
        <w:t xml:space="preserve"> 2–4 </w:t>
      </w:r>
      <w:proofErr w:type="spellStart"/>
      <w:r w:rsidRPr="00C60C2B">
        <w:rPr>
          <w:color w:val="auto"/>
          <w:kern w:val="0"/>
          <w14:ligatures w14:val="none"/>
        </w:rPr>
        <w:t>muajsh</w:t>
      </w:r>
      <w:proofErr w:type="spellEnd"/>
      <w:r w:rsidRPr="00C60C2B">
        <w:rPr>
          <w:color w:val="auto"/>
          <w:kern w:val="0"/>
          <w14:ligatures w14:val="none"/>
        </w:rPr>
        <w:t xml:space="preserve"> (</w:t>
      </w:r>
      <w:proofErr w:type="spellStart"/>
      <w:r w:rsidRPr="00C60C2B">
        <w:rPr>
          <w:color w:val="auto"/>
          <w:kern w:val="0"/>
          <w14:ligatures w14:val="none"/>
        </w:rPr>
        <w:t>ose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më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shumë</w:t>
      </w:r>
      <w:proofErr w:type="spellEnd"/>
      <w:r w:rsidRPr="00C60C2B">
        <w:rPr>
          <w:color w:val="auto"/>
          <w:kern w:val="0"/>
          <w14:ligatures w14:val="none"/>
        </w:rPr>
        <w:t xml:space="preserve">, </w:t>
      </w:r>
      <w:proofErr w:type="spellStart"/>
      <w:r w:rsidRPr="00C60C2B">
        <w:rPr>
          <w:color w:val="auto"/>
          <w:kern w:val="0"/>
          <w14:ligatures w14:val="none"/>
        </w:rPr>
        <w:t>në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varësi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të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rastit</w:t>
      </w:r>
      <w:proofErr w:type="spellEnd"/>
      <w:r w:rsidRPr="00C60C2B">
        <w:rPr>
          <w:color w:val="auto"/>
          <w:kern w:val="0"/>
          <w14:ligatures w14:val="none"/>
        </w:rPr>
        <w:t xml:space="preserve">), </w:t>
      </w:r>
      <w:proofErr w:type="spellStart"/>
      <w:r w:rsidRPr="00C60C2B">
        <w:rPr>
          <w:color w:val="auto"/>
          <w:kern w:val="0"/>
          <w14:ligatures w14:val="none"/>
        </w:rPr>
        <w:t>gjatë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së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cilës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ndodh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procesi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i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osteointegrimit</w:t>
      </w:r>
      <w:proofErr w:type="spellEnd"/>
      <w:r w:rsidRPr="00C60C2B">
        <w:rPr>
          <w:color w:val="auto"/>
          <w:kern w:val="0"/>
          <w14:ligatures w14:val="none"/>
        </w:rPr>
        <w:t xml:space="preserve">, </w:t>
      </w:r>
      <w:proofErr w:type="spellStart"/>
      <w:r w:rsidRPr="00C60C2B">
        <w:rPr>
          <w:color w:val="auto"/>
          <w:kern w:val="0"/>
          <w14:ligatures w14:val="none"/>
        </w:rPr>
        <w:t>pra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lidhja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biologjike</w:t>
      </w:r>
      <w:proofErr w:type="spellEnd"/>
      <w:r w:rsidRPr="00C60C2B">
        <w:rPr>
          <w:color w:val="auto"/>
          <w:kern w:val="0"/>
          <w14:ligatures w14:val="none"/>
        </w:rPr>
        <w:t xml:space="preserve"> e </w:t>
      </w:r>
      <w:proofErr w:type="spellStart"/>
      <w:r w:rsidRPr="00C60C2B">
        <w:rPr>
          <w:color w:val="auto"/>
          <w:kern w:val="0"/>
          <w14:ligatures w14:val="none"/>
        </w:rPr>
        <w:t>implantit</w:t>
      </w:r>
      <w:proofErr w:type="spellEnd"/>
      <w:r w:rsidRPr="00C60C2B">
        <w:rPr>
          <w:color w:val="auto"/>
          <w:kern w:val="0"/>
          <w14:ligatures w14:val="none"/>
        </w:rPr>
        <w:t xml:space="preserve"> me </w:t>
      </w:r>
      <w:proofErr w:type="spellStart"/>
      <w:r w:rsidRPr="00C60C2B">
        <w:rPr>
          <w:color w:val="auto"/>
          <w:kern w:val="0"/>
          <w14:ligatures w14:val="none"/>
        </w:rPr>
        <w:t>kockën</w:t>
      </w:r>
      <w:proofErr w:type="spellEnd"/>
      <w:r w:rsidRPr="00C60C2B">
        <w:rPr>
          <w:color w:val="auto"/>
          <w:kern w:val="0"/>
          <w14:ligatures w14:val="none"/>
        </w:rPr>
        <w:t xml:space="preserve">. </w:t>
      </w:r>
      <w:proofErr w:type="spellStart"/>
      <w:r w:rsidRPr="00C60C2B">
        <w:rPr>
          <w:color w:val="auto"/>
          <w:kern w:val="0"/>
          <w14:ligatures w14:val="none"/>
        </w:rPr>
        <w:t>Gjatë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kësaj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kohe</w:t>
      </w:r>
      <w:proofErr w:type="spellEnd"/>
      <w:r w:rsidRPr="00C60C2B">
        <w:rPr>
          <w:color w:val="auto"/>
          <w:kern w:val="0"/>
          <w14:ligatures w14:val="none"/>
        </w:rPr>
        <w:t xml:space="preserve">, </w:t>
      </w:r>
      <w:proofErr w:type="spellStart"/>
      <w:r w:rsidRPr="00C60C2B">
        <w:rPr>
          <w:color w:val="auto"/>
          <w:kern w:val="0"/>
          <w14:ligatures w14:val="none"/>
        </w:rPr>
        <w:t>implanti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zakonisht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mbetet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i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mbuluar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nga</w:t>
      </w:r>
      <w:proofErr w:type="spellEnd"/>
      <w:r w:rsidRPr="00C60C2B">
        <w:rPr>
          <w:color w:val="auto"/>
          <w:kern w:val="0"/>
          <w14:ligatures w14:val="none"/>
        </w:rPr>
        <w:t xml:space="preserve"> gingiva </w:t>
      </w:r>
      <w:proofErr w:type="spellStart"/>
      <w:r w:rsidRPr="00C60C2B">
        <w:rPr>
          <w:color w:val="auto"/>
          <w:kern w:val="0"/>
          <w14:ligatures w14:val="none"/>
        </w:rPr>
        <w:t>dhe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nuk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është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i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ekspozuar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në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zgavrën</w:t>
      </w:r>
      <w:proofErr w:type="spellEnd"/>
      <w:r w:rsidRPr="00C60C2B">
        <w:rPr>
          <w:color w:val="auto"/>
          <w:kern w:val="0"/>
          <w14:ligatures w14:val="none"/>
        </w:rPr>
        <w:t xml:space="preserve"> e </w:t>
      </w:r>
      <w:proofErr w:type="spellStart"/>
      <w:r w:rsidRPr="00C60C2B">
        <w:rPr>
          <w:color w:val="auto"/>
          <w:kern w:val="0"/>
          <w14:ligatures w14:val="none"/>
        </w:rPr>
        <w:t>gojës</w:t>
      </w:r>
      <w:proofErr w:type="spellEnd"/>
      <w:r w:rsidRPr="00C60C2B">
        <w:rPr>
          <w:color w:val="auto"/>
          <w:kern w:val="0"/>
          <w14:ligatures w14:val="none"/>
        </w:rPr>
        <w:t>.</w:t>
      </w:r>
    </w:p>
    <w:p w14:paraId="4B16E2EE" w14:textId="77777777" w:rsidR="00C60C2B" w:rsidRPr="00C60C2B" w:rsidRDefault="00C60C2B" w:rsidP="00C60C2B">
      <w:pPr>
        <w:spacing w:after="0" w:line="240" w:lineRule="auto"/>
        <w:ind w:left="0" w:firstLine="0"/>
        <w:rPr>
          <w:color w:val="auto"/>
          <w:kern w:val="0"/>
          <w14:ligatures w14:val="none"/>
        </w:rPr>
      </w:pPr>
      <w:r w:rsidRPr="00C60C2B">
        <w:rPr>
          <w:color w:val="auto"/>
          <w:kern w:val="0"/>
          <w14:ligatures w14:val="none"/>
        </w:rPr>
        <w:pict w14:anchorId="4F9BF53A">
          <v:rect id="_x0000_i1026" style="width:0;height:1.5pt" o:hralign="center" o:hrstd="t" o:hr="t" fillcolor="#a0a0a0" stroked="f"/>
        </w:pict>
      </w:r>
    </w:p>
    <w:p w14:paraId="480CB168" w14:textId="77777777" w:rsidR="00C60C2B" w:rsidRPr="00C60C2B" w:rsidRDefault="00C60C2B" w:rsidP="00C60C2B">
      <w:pPr>
        <w:spacing w:before="100" w:beforeAutospacing="1" w:after="100" w:afterAutospacing="1" w:line="240" w:lineRule="auto"/>
        <w:ind w:left="0" w:firstLine="0"/>
        <w:rPr>
          <w:color w:val="auto"/>
          <w:kern w:val="0"/>
          <w14:ligatures w14:val="none"/>
        </w:rPr>
      </w:pPr>
      <w:proofErr w:type="spellStart"/>
      <w:r w:rsidRPr="00C60C2B">
        <w:rPr>
          <w:b/>
          <w:bCs/>
          <w:color w:val="auto"/>
          <w:kern w:val="0"/>
          <w14:ligatures w14:val="none"/>
        </w:rPr>
        <w:t>Faza</w:t>
      </w:r>
      <w:proofErr w:type="spellEnd"/>
      <w:r w:rsidRPr="00C60C2B">
        <w:rPr>
          <w:b/>
          <w:bCs/>
          <w:color w:val="auto"/>
          <w:kern w:val="0"/>
          <w14:ligatures w14:val="none"/>
        </w:rPr>
        <w:t xml:space="preserve"> II – </w:t>
      </w:r>
      <w:proofErr w:type="spellStart"/>
      <w:r w:rsidRPr="00C60C2B">
        <w:rPr>
          <w:b/>
          <w:bCs/>
          <w:color w:val="auto"/>
          <w:kern w:val="0"/>
          <w14:ligatures w14:val="none"/>
        </w:rPr>
        <w:t>Ekspozimi</w:t>
      </w:r>
      <w:proofErr w:type="spellEnd"/>
      <w:r w:rsidRPr="00C60C2B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b/>
          <w:bCs/>
          <w:color w:val="auto"/>
          <w:kern w:val="0"/>
          <w14:ligatures w14:val="none"/>
        </w:rPr>
        <w:t>i</w:t>
      </w:r>
      <w:proofErr w:type="spellEnd"/>
      <w:r w:rsidRPr="00C60C2B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b/>
          <w:bCs/>
          <w:color w:val="auto"/>
          <w:kern w:val="0"/>
          <w14:ligatures w14:val="none"/>
        </w:rPr>
        <w:t>implantit</w:t>
      </w:r>
      <w:proofErr w:type="spellEnd"/>
      <w:r w:rsidRPr="00C60C2B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b/>
          <w:bCs/>
          <w:color w:val="auto"/>
          <w:kern w:val="0"/>
          <w14:ligatures w14:val="none"/>
        </w:rPr>
        <w:t>dhe</w:t>
      </w:r>
      <w:proofErr w:type="spellEnd"/>
      <w:r w:rsidRPr="00C60C2B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b/>
          <w:bCs/>
          <w:color w:val="auto"/>
          <w:kern w:val="0"/>
          <w14:ligatures w14:val="none"/>
        </w:rPr>
        <w:t>vendosja</w:t>
      </w:r>
      <w:proofErr w:type="spellEnd"/>
      <w:r w:rsidRPr="00C60C2B">
        <w:rPr>
          <w:b/>
          <w:bCs/>
          <w:color w:val="auto"/>
          <w:kern w:val="0"/>
          <w14:ligatures w14:val="none"/>
        </w:rPr>
        <w:t xml:space="preserve"> e </w:t>
      </w:r>
      <w:proofErr w:type="spellStart"/>
      <w:r w:rsidRPr="00C60C2B">
        <w:rPr>
          <w:b/>
          <w:bCs/>
          <w:color w:val="auto"/>
          <w:kern w:val="0"/>
          <w14:ligatures w14:val="none"/>
        </w:rPr>
        <w:t>tapës</w:t>
      </w:r>
      <w:proofErr w:type="spellEnd"/>
      <w:r w:rsidRPr="00C60C2B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b/>
          <w:bCs/>
          <w:color w:val="auto"/>
          <w:kern w:val="0"/>
          <w14:ligatures w14:val="none"/>
        </w:rPr>
        <w:t>së</w:t>
      </w:r>
      <w:proofErr w:type="spellEnd"/>
      <w:r w:rsidRPr="00C60C2B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b/>
          <w:bCs/>
          <w:color w:val="auto"/>
          <w:kern w:val="0"/>
          <w14:ligatures w14:val="none"/>
        </w:rPr>
        <w:t>shërimit</w:t>
      </w:r>
      <w:proofErr w:type="spellEnd"/>
      <w:r w:rsidRPr="00C60C2B">
        <w:rPr>
          <w:color w:val="auto"/>
          <w:kern w:val="0"/>
          <w14:ligatures w14:val="none"/>
        </w:rPr>
        <w:br/>
      </w:r>
      <w:proofErr w:type="spellStart"/>
      <w:r w:rsidRPr="00C60C2B">
        <w:rPr>
          <w:color w:val="auto"/>
          <w:kern w:val="0"/>
          <w14:ligatures w14:val="none"/>
        </w:rPr>
        <w:t>Unë</w:t>
      </w:r>
      <w:proofErr w:type="spellEnd"/>
      <w:r w:rsidRPr="00C60C2B">
        <w:rPr>
          <w:color w:val="auto"/>
          <w:kern w:val="0"/>
          <w14:ligatures w14:val="none"/>
        </w:rPr>
        <w:t xml:space="preserve"> jam </w:t>
      </w:r>
      <w:proofErr w:type="spellStart"/>
      <w:r w:rsidRPr="00C60C2B">
        <w:rPr>
          <w:color w:val="auto"/>
          <w:kern w:val="0"/>
          <w14:ligatures w14:val="none"/>
        </w:rPr>
        <w:t>informuar</w:t>
      </w:r>
      <w:proofErr w:type="spellEnd"/>
      <w:r w:rsidRPr="00C60C2B">
        <w:rPr>
          <w:color w:val="auto"/>
          <w:kern w:val="0"/>
          <w14:ligatures w14:val="none"/>
        </w:rPr>
        <w:t xml:space="preserve"> se, pas </w:t>
      </w:r>
      <w:proofErr w:type="spellStart"/>
      <w:r w:rsidRPr="00C60C2B">
        <w:rPr>
          <w:color w:val="auto"/>
          <w:kern w:val="0"/>
          <w14:ligatures w14:val="none"/>
        </w:rPr>
        <w:t>përfundimit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të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osteointegrimit</w:t>
      </w:r>
      <w:proofErr w:type="spellEnd"/>
      <w:r w:rsidRPr="00C60C2B">
        <w:rPr>
          <w:color w:val="auto"/>
          <w:kern w:val="0"/>
          <w14:ligatures w14:val="none"/>
        </w:rPr>
        <w:t xml:space="preserve">, </w:t>
      </w:r>
      <w:proofErr w:type="spellStart"/>
      <w:r w:rsidRPr="00C60C2B">
        <w:rPr>
          <w:color w:val="auto"/>
          <w:kern w:val="0"/>
          <w14:ligatures w14:val="none"/>
        </w:rPr>
        <w:t>mund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të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jetë</w:t>
      </w:r>
      <w:proofErr w:type="spellEnd"/>
      <w:r w:rsidRPr="00C60C2B">
        <w:rPr>
          <w:color w:val="auto"/>
          <w:kern w:val="0"/>
          <w14:ligatures w14:val="none"/>
        </w:rPr>
        <w:t xml:space="preserve"> e </w:t>
      </w:r>
      <w:proofErr w:type="spellStart"/>
      <w:r w:rsidRPr="00C60C2B">
        <w:rPr>
          <w:color w:val="auto"/>
          <w:kern w:val="0"/>
          <w14:ligatures w14:val="none"/>
        </w:rPr>
        <w:t>nevojshme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një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ndërhyrje</w:t>
      </w:r>
      <w:proofErr w:type="spellEnd"/>
      <w:r w:rsidRPr="00C60C2B">
        <w:rPr>
          <w:color w:val="auto"/>
          <w:kern w:val="0"/>
          <w14:ligatures w14:val="none"/>
        </w:rPr>
        <w:t xml:space="preserve"> e </w:t>
      </w:r>
      <w:proofErr w:type="spellStart"/>
      <w:r w:rsidRPr="00C60C2B">
        <w:rPr>
          <w:color w:val="auto"/>
          <w:kern w:val="0"/>
          <w14:ligatures w14:val="none"/>
        </w:rPr>
        <w:t>dytë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kirurgjikale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për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të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ekspozuar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implantin</w:t>
      </w:r>
      <w:proofErr w:type="spellEnd"/>
      <w:r w:rsidRPr="00C60C2B">
        <w:rPr>
          <w:color w:val="auto"/>
          <w:kern w:val="0"/>
          <w14:ligatures w14:val="none"/>
        </w:rPr>
        <w:t xml:space="preserve">. </w:t>
      </w:r>
      <w:proofErr w:type="spellStart"/>
      <w:r w:rsidRPr="00C60C2B">
        <w:rPr>
          <w:color w:val="auto"/>
          <w:kern w:val="0"/>
          <w14:ligatures w14:val="none"/>
        </w:rPr>
        <w:t>Gjatë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kësaj</w:t>
      </w:r>
      <w:proofErr w:type="spellEnd"/>
      <w:r w:rsidRPr="00C60C2B">
        <w:rPr>
          <w:color w:val="auto"/>
          <w:kern w:val="0"/>
          <w14:ligatures w14:val="none"/>
        </w:rPr>
        <w:t xml:space="preserve"> procedure </w:t>
      </w:r>
      <w:proofErr w:type="spellStart"/>
      <w:r w:rsidRPr="00C60C2B">
        <w:rPr>
          <w:color w:val="auto"/>
          <w:kern w:val="0"/>
          <w14:ligatures w14:val="none"/>
        </w:rPr>
        <w:t>hiqet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indi</w:t>
      </w:r>
      <w:proofErr w:type="spellEnd"/>
      <w:r w:rsidRPr="00C60C2B">
        <w:rPr>
          <w:color w:val="auto"/>
          <w:kern w:val="0"/>
          <w14:ligatures w14:val="none"/>
        </w:rPr>
        <w:t xml:space="preserve"> gingival </w:t>
      </w:r>
      <w:proofErr w:type="spellStart"/>
      <w:r w:rsidRPr="00C60C2B">
        <w:rPr>
          <w:color w:val="auto"/>
          <w:kern w:val="0"/>
          <w14:ligatures w14:val="none"/>
        </w:rPr>
        <w:t>mbi</w:t>
      </w:r>
      <w:proofErr w:type="spellEnd"/>
      <w:r w:rsidRPr="00C60C2B">
        <w:rPr>
          <w:color w:val="auto"/>
          <w:kern w:val="0"/>
          <w14:ligatures w14:val="none"/>
        </w:rPr>
        <w:t xml:space="preserve"> implant </w:t>
      </w:r>
      <w:proofErr w:type="spellStart"/>
      <w:r w:rsidRPr="00C60C2B">
        <w:rPr>
          <w:color w:val="auto"/>
          <w:kern w:val="0"/>
          <w14:ligatures w14:val="none"/>
        </w:rPr>
        <w:t>dhe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vendoset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një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komponent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transmukozal</w:t>
      </w:r>
      <w:proofErr w:type="spellEnd"/>
      <w:r w:rsidRPr="00C60C2B">
        <w:rPr>
          <w:color w:val="auto"/>
          <w:kern w:val="0"/>
          <w14:ligatures w14:val="none"/>
        </w:rPr>
        <w:t xml:space="preserve"> (</w:t>
      </w:r>
      <w:proofErr w:type="spellStart"/>
      <w:r w:rsidRPr="00C60C2B">
        <w:rPr>
          <w:color w:val="auto"/>
          <w:kern w:val="0"/>
          <w14:ligatures w14:val="none"/>
        </w:rPr>
        <w:t>tapë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shërimi</w:t>
      </w:r>
      <w:proofErr w:type="spellEnd"/>
      <w:r w:rsidRPr="00C60C2B">
        <w:rPr>
          <w:color w:val="auto"/>
          <w:kern w:val="0"/>
          <w14:ligatures w14:val="none"/>
        </w:rPr>
        <w:t xml:space="preserve"> / healing abutment), </w:t>
      </w:r>
      <w:proofErr w:type="spellStart"/>
      <w:r w:rsidRPr="00C60C2B">
        <w:rPr>
          <w:color w:val="auto"/>
          <w:kern w:val="0"/>
          <w14:ligatures w14:val="none"/>
        </w:rPr>
        <w:t>i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cili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qëndron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i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dukshëm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në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gojë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dhe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ndihmon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në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formimin</w:t>
      </w:r>
      <w:proofErr w:type="spellEnd"/>
      <w:r w:rsidRPr="00C60C2B">
        <w:rPr>
          <w:color w:val="auto"/>
          <w:kern w:val="0"/>
          <w14:ligatures w14:val="none"/>
        </w:rPr>
        <w:t xml:space="preserve"> e </w:t>
      </w:r>
      <w:proofErr w:type="spellStart"/>
      <w:r w:rsidRPr="00C60C2B">
        <w:rPr>
          <w:color w:val="auto"/>
          <w:kern w:val="0"/>
          <w14:ligatures w14:val="none"/>
        </w:rPr>
        <w:t>indeve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të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buta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përreth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implantit</w:t>
      </w:r>
      <w:proofErr w:type="spellEnd"/>
      <w:r w:rsidRPr="00C60C2B">
        <w:rPr>
          <w:color w:val="auto"/>
          <w:kern w:val="0"/>
          <w14:ligatures w14:val="none"/>
        </w:rPr>
        <w:t>.</w:t>
      </w:r>
    </w:p>
    <w:p w14:paraId="29FEC0AB" w14:textId="77777777" w:rsidR="00C60C2B" w:rsidRPr="00C60C2B" w:rsidRDefault="00C60C2B" w:rsidP="00C60C2B">
      <w:pPr>
        <w:spacing w:after="0" w:line="240" w:lineRule="auto"/>
        <w:ind w:left="0" w:firstLine="0"/>
        <w:rPr>
          <w:color w:val="auto"/>
          <w:kern w:val="0"/>
          <w14:ligatures w14:val="none"/>
        </w:rPr>
      </w:pPr>
      <w:r w:rsidRPr="00C60C2B">
        <w:rPr>
          <w:color w:val="auto"/>
          <w:kern w:val="0"/>
          <w14:ligatures w14:val="none"/>
        </w:rPr>
        <w:pict w14:anchorId="2D1B97C0">
          <v:rect id="_x0000_i1027" style="width:0;height:1.5pt" o:hralign="center" o:hrstd="t" o:hr="t" fillcolor="#a0a0a0" stroked="f"/>
        </w:pict>
      </w:r>
    </w:p>
    <w:p w14:paraId="2D322A74" w14:textId="77777777" w:rsidR="00C60C2B" w:rsidRPr="00C60C2B" w:rsidRDefault="00C60C2B" w:rsidP="00C60C2B">
      <w:pPr>
        <w:spacing w:before="100" w:beforeAutospacing="1" w:after="100" w:afterAutospacing="1" w:line="240" w:lineRule="auto"/>
        <w:ind w:left="0" w:firstLine="0"/>
        <w:rPr>
          <w:color w:val="auto"/>
          <w:kern w:val="0"/>
          <w14:ligatures w14:val="none"/>
        </w:rPr>
      </w:pPr>
      <w:proofErr w:type="spellStart"/>
      <w:r w:rsidRPr="00C60C2B">
        <w:rPr>
          <w:b/>
          <w:bCs/>
          <w:color w:val="auto"/>
          <w:kern w:val="0"/>
          <w14:ligatures w14:val="none"/>
        </w:rPr>
        <w:t>Faza</w:t>
      </w:r>
      <w:proofErr w:type="spellEnd"/>
      <w:r w:rsidRPr="00C60C2B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b/>
          <w:bCs/>
          <w:color w:val="auto"/>
          <w:kern w:val="0"/>
          <w14:ligatures w14:val="none"/>
        </w:rPr>
        <w:t>protetike</w:t>
      </w:r>
      <w:proofErr w:type="spellEnd"/>
      <w:r w:rsidRPr="00C60C2B">
        <w:rPr>
          <w:b/>
          <w:bCs/>
          <w:color w:val="auto"/>
          <w:kern w:val="0"/>
          <w14:ligatures w14:val="none"/>
        </w:rPr>
        <w:t xml:space="preserve"> (</w:t>
      </w:r>
      <w:proofErr w:type="spellStart"/>
      <w:r w:rsidRPr="00C60C2B">
        <w:rPr>
          <w:b/>
          <w:bCs/>
          <w:color w:val="auto"/>
          <w:kern w:val="0"/>
          <w14:ligatures w14:val="none"/>
        </w:rPr>
        <w:t>rehabilitimi</w:t>
      </w:r>
      <w:proofErr w:type="spellEnd"/>
      <w:r w:rsidRPr="00C60C2B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b/>
          <w:bCs/>
          <w:color w:val="auto"/>
          <w:kern w:val="0"/>
          <w14:ligatures w14:val="none"/>
        </w:rPr>
        <w:t>përfundimtar</w:t>
      </w:r>
      <w:proofErr w:type="spellEnd"/>
      <w:r w:rsidRPr="00C60C2B">
        <w:rPr>
          <w:b/>
          <w:bCs/>
          <w:color w:val="auto"/>
          <w:kern w:val="0"/>
          <w14:ligatures w14:val="none"/>
        </w:rPr>
        <w:t>)</w:t>
      </w:r>
      <w:r w:rsidRPr="00C60C2B">
        <w:rPr>
          <w:color w:val="auto"/>
          <w:kern w:val="0"/>
          <w14:ligatures w14:val="none"/>
        </w:rPr>
        <w:br/>
      </w:r>
      <w:proofErr w:type="spellStart"/>
      <w:r w:rsidRPr="00C60C2B">
        <w:rPr>
          <w:color w:val="auto"/>
          <w:kern w:val="0"/>
          <w14:ligatures w14:val="none"/>
        </w:rPr>
        <w:t>Unë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kuptoj</w:t>
      </w:r>
      <w:proofErr w:type="spellEnd"/>
      <w:r w:rsidRPr="00C60C2B">
        <w:rPr>
          <w:color w:val="auto"/>
          <w:kern w:val="0"/>
          <w14:ligatures w14:val="none"/>
        </w:rPr>
        <w:t xml:space="preserve"> se pas </w:t>
      </w:r>
      <w:proofErr w:type="spellStart"/>
      <w:r w:rsidRPr="00C60C2B">
        <w:rPr>
          <w:color w:val="auto"/>
          <w:kern w:val="0"/>
          <w14:ligatures w14:val="none"/>
        </w:rPr>
        <w:t>shërimit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të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indeve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të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buta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fillon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faza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protetike</w:t>
      </w:r>
      <w:proofErr w:type="spellEnd"/>
      <w:r w:rsidRPr="00C60C2B">
        <w:rPr>
          <w:color w:val="auto"/>
          <w:kern w:val="0"/>
          <w14:ligatures w14:val="none"/>
        </w:rPr>
        <w:t xml:space="preserve">, e </w:t>
      </w:r>
      <w:proofErr w:type="spellStart"/>
      <w:r w:rsidRPr="00C60C2B">
        <w:rPr>
          <w:color w:val="auto"/>
          <w:kern w:val="0"/>
          <w14:ligatures w14:val="none"/>
        </w:rPr>
        <w:t>cila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përfshin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përgatitjen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dhe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vendosjen</w:t>
      </w:r>
      <w:proofErr w:type="spellEnd"/>
      <w:r w:rsidRPr="00C60C2B">
        <w:rPr>
          <w:color w:val="auto"/>
          <w:kern w:val="0"/>
          <w14:ligatures w14:val="none"/>
        </w:rPr>
        <w:t xml:space="preserve"> e </w:t>
      </w:r>
      <w:proofErr w:type="spellStart"/>
      <w:r w:rsidRPr="00C60C2B">
        <w:rPr>
          <w:color w:val="auto"/>
          <w:kern w:val="0"/>
          <w14:ligatures w14:val="none"/>
        </w:rPr>
        <w:t>punimeve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dentare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mbi</w:t>
      </w:r>
      <w:proofErr w:type="spellEnd"/>
      <w:r w:rsidRPr="00C60C2B">
        <w:rPr>
          <w:color w:val="auto"/>
          <w:kern w:val="0"/>
          <w14:ligatures w14:val="none"/>
        </w:rPr>
        <w:t xml:space="preserve"> implant. </w:t>
      </w:r>
      <w:proofErr w:type="spellStart"/>
      <w:r w:rsidRPr="00C60C2B">
        <w:rPr>
          <w:color w:val="auto"/>
          <w:kern w:val="0"/>
          <w14:ligatures w14:val="none"/>
        </w:rPr>
        <w:t>Këto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punime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mund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të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jenë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kurora</w:t>
      </w:r>
      <w:proofErr w:type="spellEnd"/>
      <w:r w:rsidRPr="00C60C2B">
        <w:rPr>
          <w:color w:val="auto"/>
          <w:kern w:val="0"/>
          <w14:ligatures w14:val="none"/>
        </w:rPr>
        <w:t xml:space="preserve">, </w:t>
      </w:r>
      <w:proofErr w:type="spellStart"/>
      <w:r w:rsidRPr="00C60C2B">
        <w:rPr>
          <w:color w:val="auto"/>
          <w:kern w:val="0"/>
          <w14:ligatures w14:val="none"/>
        </w:rPr>
        <w:t>ura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ose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proteza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dentare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fikse</w:t>
      </w:r>
      <w:proofErr w:type="spellEnd"/>
      <w:r w:rsidRPr="00C60C2B">
        <w:rPr>
          <w:color w:val="auto"/>
          <w:kern w:val="0"/>
          <w14:ligatures w14:val="none"/>
        </w:rPr>
        <w:t xml:space="preserve"> apo </w:t>
      </w:r>
      <w:proofErr w:type="spellStart"/>
      <w:r w:rsidRPr="00C60C2B">
        <w:rPr>
          <w:color w:val="auto"/>
          <w:kern w:val="0"/>
          <w14:ligatures w14:val="none"/>
        </w:rPr>
        <w:t>të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lëvizshme</w:t>
      </w:r>
      <w:proofErr w:type="spellEnd"/>
      <w:r w:rsidRPr="00C60C2B">
        <w:rPr>
          <w:color w:val="auto"/>
          <w:kern w:val="0"/>
          <w14:ligatures w14:val="none"/>
        </w:rPr>
        <w:t xml:space="preserve">, </w:t>
      </w:r>
      <w:proofErr w:type="spellStart"/>
      <w:r w:rsidRPr="00C60C2B">
        <w:rPr>
          <w:color w:val="auto"/>
          <w:kern w:val="0"/>
          <w14:ligatures w14:val="none"/>
        </w:rPr>
        <w:t>në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varësi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të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planit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të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trajtimit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dhe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nevojave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të</w:t>
      </w:r>
      <w:proofErr w:type="spellEnd"/>
      <w:r w:rsidRPr="00C60C2B">
        <w:rPr>
          <w:color w:val="auto"/>
          <w:kern w:val="0"/>
          <w14:ligatures w14:val="none"/>
        </w:rPr>
        <w:t xml:space="preserve"> mia </w:t>
      </w:r>
      <w:proofErr w:type="spellStart"/>
      <w:r w:rsidRPr="00C60C2B">
        <w:rPr>
          <w:color w:val="auto"/>
          <w:kern w:val="0"/>
          <w14:ligatures w14:val="none"/>
        </w:rPr>
        <w:t>klinike</w:t>
      </w:r>
      <w:proofErr w:type="spellEnd"/>
      <w:r w:rsidRPr="00C60C2B">
        <w:rPr>
          <w:color w:val="auto"/>
          <w:kern w:val="0"/>
          <w14:ligatures w14:val="none"/>
        </w:rPr>
        <w:t>.</w:t>
      </w:r>
    </w:p>
    <w:p w14:paraId="78935ECE" w14:textId="77777777" w:rsidR="00C60C2B" w:rsidRPr="00C60C2B" w:rsidRDefault="00C60C2B" w:rsidP="00C60C2B">
      <w:pPr>
        <w:spacing w:after="0" w:line="240" w:lineRule="auto"/>
        <w:ind w:left="0" w:firstLine="0"/>
        <w:rPr>
          <w:color w:val="auto"/>
          <w:kern w:val="0"/>
          <w14:ligatures w14:val="none"/>
        </w:rPr>
      </w:pPr>
      <w:r w:rsidRPr="00C60C2B">
        <w:rPr>
          <w:color w:val="auto"/>
          <w:kern w:val="0"/>
          <w14:ligatures w14:val="none"/>
        </w:rPr>
        <w:pict w14:anchorId="169966E3">
          <v:rect id="_x0000_i1028" style="width:0;height:1.5pt" o:hralign="center" o:hrstd="t" o:hr="t" fillcolor="#a0a0a0" stroked="f"/>
        </w:pict>
      </w:r>
    </w:p>
    <w:p w14:paraId="48A90DA8" w14:textId="77777777" w:rsidR="00C60C2B" w:rsidRPr="00C60C2B" w:rsidRDefault="00C60C2B" w:rsidP="00C60C2B">
      <w:pPr>
        <w:spacing w:before="100" w:beforeAutospacing="1" w:after="100" w:afterAutospacing="1" w:line="240" w:lineRule="auto"/>
        <w:ind w:left="0" w:firstLine="0"/>
        <w:rPr>
          <w:color w:val="auto"/>
          <w:kern w:val="0"/>
          <w14:ligatures w14:val="none"/>
        </w:rPr>
      </w:pPr>
      <w:proofErr w:type="spellStart"/>
      <w:r w:rsidRPr="00C60C2B">
        <w:rPr>
          <w:b/>
          <w:bCs/>
          <w:color w:val="auto"/>
          <w:kern w:val="0"/>
          <w14:ligatures w14:val="none"/>
        </w:rPr>
        <w:t>Procedura</w:t>
      </w:r>
      <w:proofErr w:type="spellEnd"/>
      <w:r w:rsidRPr="00C60C2B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b/>
          <w:bCs/>
          <w:color w:val="auto"/>
          <w:kern w:val="0"/>
          <w14:ligatures w14:val="none"/>
        </w:rPr>
        <w:t>shtesë</w:t>
      </w:r>
      <w:proofErr w:type="spellEnd"/>
      <w:r w:rsidRPr="00C60C2B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b/>
          <w:bCs/>
          <w:color w:val="auto"/>
          <w:kern w:val="0"/>
          <w14:ligatures w14:val="none"/>
        </w:rPr>
        <w:t>të</w:t>
      </w:r>
      <w:proofErr w:type="spellEnd"/>
      <w:r w:rsidRPr="00C60C2B">
        <w:rPr>
          <w:b/>
          <w:bCs/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b/>
          <w:bCs/>
          <w:color w:val="auto"/>
          <w:kern w:val="0"/>
          <w14:ligatures w14:val="none"/>
        </w:rPr>
        <w:t>mundshme</w:t>
      </w:r>
      <w:proofErr w:type="spellEnd"/>
      <w:r w:rsidRPr="00C60C2B">
        <w:rPr>
          <w:color w:val="auto"/>
          <w:kern w:val="0"/>
          <w14:ligatures w14:val="none"/>
        </w:rPr>
        <w:br/>
      </w:r>
      <w:proofErr w:type="spellStart"/>
      <w:r w:rsidRPr="00C60C2B">
        <w:rPr>
          <w:color w:val="auto"/>
          <w:kern w:val="0"/>
          <w14:ligatures w14:val="none"/>
        </w:rPr>
        <w:t>Unë</w:t>
      </w:r>
      <w:proofErr w:type="spellEnd"/>
      <w:r w:rsidRPr="00C60C2B">
        <w:rPr>
          <w:color w:val="auto"/>
          <w:kern w:val="0"/>
          <w14:ligatures w14:val="none"/>
        </w:rPr>
        <w:t xml:space="preserve"> jam </w:t>
      </w:r>
      <w:proofErr w:type="spellStart"/>
      <w:r w:rsidRPr="00C60C2B">
        <w:rPr>
          <w:color w:val="auto"/>
          <w:kern w:val="0"/>
          <w14:ligatures w14:val="none"/>
        </w:rPr>
        <w:t>informuar</w:t>
      </w:r>
      <w:proofErr w:type="spellEnd"/>
      <w:r w:rsidRPr="00C60C2B">
        <w:rPr>
          <w:color w:val="auto"/>
          <w:kern w:val="0"/>
          <w14:ligatures w14:val="none"/>
        </w:rPr>
        <w:t xml:space="preserve"> se, </w:t>
      </w:r>
      <w:proofErr w:type="spellStart"/>
      <w:r w:rsidRPr="00C60C2B">
        <w:rPr>
          <w:color w:val="auto"/>
          <w:kern w:val="0"/>
          <w14:ligatures w14:val="none"/>
        </w:rPr>
        <w:t>në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varësi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të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gjendjes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së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kockës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dhe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indeve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përreth</w:t>
      </w:r>
      <w:proofErr w:type="spellEnd"/>
      <w:r w:rsidRPr="00C60C2B">
        <w:rPr>
          <w:color w:val="auto"/>
          <w:kern w:val="0"/>
          <w14:ligatures w14:val="none"/>
        </w:rPr>
        <w:t xml:space="preserve">, </w:t>
      </w:r>
      <w:proofErr w:type="spellStart"/>
      <w:r w:rsidRPr="00C60C2B">
        <w:rPr>
          <w:color w:val="auto"/>
          <w:kern w:val="0"/>
          <w14:ligatures w14:val="none"/>
        </w:rPr>
        <w:t>mund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të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jetë</w:t>
      </w:r>
      <w:proofErr w:type="spellEnd"/>
      <w:r w:rsidRPr="00C60C2B">
        <w:rPr>
          <w:color w:val="auto"/>
          <w:kern w:val="0"/>
          <w14:ligatures w14:val="none"/>
        </w:rPr>
        <w:t xml:space="preserve"> e </w:t>
      </w:r>
      <w:proofErr w:type="spellStart"/>
      <w:r w:rsidRPr="00C60C2B">
        <w:rPr>
          <w:color w:val="auto"/>
          <w:kern w:val="0"/>
          <w14:ligatures w14:val="none"/>
        </w:rPr>
        <w:t>nevojshme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kryerja</w:t>
      </w:r>
      <w:proofErr w:type="spellEnd"/>
      <w:r w:rsidRPr="00C60C2B">
        <w:rPr>
          <w:color w:val="auto"/>
          <w:kern w:val="0"/>
          <w14:ligatures w14:val="none"/>
        </w:rPr>
        <w:t xml:space="preserve"> e </w:t>
      </w:r>
      <w:proofErr w:type="spellStart"/>
      <w:r w:rsidRPr="00C60C2B">
        <w:rPr>
          <w:color w:val="auto"/>
          <w:kern w:val="0"/>
          <w14:ligatures w14:val="none"/>
        </w:rPr>
        <w:t>ndërhyrjeve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shtesë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kirurgjikale</w:t>
      </w:r>
      <w:proofErr w:type="spellEnd"/>
      <w:r w:rsidRPr="00C60C2B">
        <w:rPr>
          <w:color w:val="auto"/>
          <w:kern w:val="0"/>
          <w14:ligatures w14:val="none"/>
        </w:rPr>
        <w:t xml:space="preserve">, </w:t>
      </w:r>
      <w:proofErr w:type="spellStart"/>
      <w:r w:rsidRPr="00C60C2B">
        <w:rPr>
          <w:color w:val="auto"/>
          <w:kern w:val="0"/>
          <w14:ligatures w14:val="none"/>
        </w:rPr>
        <w:t>si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augmentim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kockor</w:t>
      </w:r>
      <w:proofErr w:type="spellEnd"/>
      <w:r w:rsidRPr="00C60C2B">
        <w:rPr>
          <w:color w:val="auto"/>
          <w:kern w:val="0"/>
          <w14:ligatures w14:val="none"/>
        </w:rPr>
        <w:t xml:space="preserve">, </w:t>
      </w:r>
      <w:proofErr w:type="spellStart"/>
      <w:r w:rsidRPr="00C60C2B">
        <w:rPr>
          <w:color w:val="auto"/>
          <w:kern w:val="0"/>
          <w14:ligatures w14:val="none"/>
        </w:rPr>
        <w:t>ngritje</w:t>
      </w:r>
      <w:proofErr w:type="spellEnd"/>
      <w:r w:rsidRPr="00C60C2B">
        <w:rPr>
          <w:color w:val="auto"/>
          <w:kern w:val="0"/>
          <w14:ligatures w14:val="none"/>
        </w:rPr>
        <w:t xml:space="preserve"> e </w:t>
      </w:r>
      <w:proofErr w:type="spellStart"/>
      <w:r w:rsidRPr="00C60C2B">
        <w:rPr>
          <w:color w:val="auto"/>
          <w:kern w:val="0"/>
          <w14:ligatures w14:val="none"/>
        </w:rPr>
        <w:t>sinusit</w:t>
      </w:r>
      <w:proofErr w:type="spellEnd"/>
      <w:r w:rsidRPr="00C60C2B">
        <w:rPr>
          <w:color w:val="auto"/>
          <w:kern w:val="0"/>
          <w14:ligatures w14:val="none"/>
        </w:rPr>
        <w:t xml:space="preserve"> (sinus lift) </w:t>
      </w:r>
      <w:proofErr w:type="spellStart"/>
      <w:r w:rsidRPr="00C60C2B">
        <w:rPr>
          <w:color w:val="auto"/>
          <w:kern w:val="0"/>
          <w14:ligatures w14:val="none"/>
        </w:rPr>
        <w:t>ose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procedura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për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modifikimin</w:t>
      </w:r>
      <w:proofErr w:type="spellEnd"/>
      <w:r w:rsidRPr="00C60C2B">
        <w:rPr>
          <w:color w:val="auto"/>
          <w:kern w:val="0"/>
          <w14:ligatures w14:val="none"/>
        </w:rPr>
        <w:t xml:space="preserve"> e </w:t>
      </w:r>
      <w:proofErr w:type="spellStart"/>
      <w:r w:rsidRPr="00C60C2B">
        <w:rPr>
          <w:color w:val="auto"/>
          <w:kern w:val="0"/>
          <w14:ligatures w14:val="none"/>
        </w:rPr>
        <w:t>indeve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të</w:t>
      </w:r>
      <w:proofErr w:type="spellEnd"/>
      <w:r w:rsidRPr="00C60C2B">
        <w:rPr>
          <w:color w:val="auto"/>
          <w:kern w:val="0"/>
          <w14:ligatures w14:val="none"/>
        </w:rPr>
        <w:t xml:space="preserve"> </w:t>
      </w:r>
      <w:proofErr w:type="spellStart"/>
      <w:r w:rsidRPr="00C60C2B">
        <w:rPr>
          <w:color w:val="auto"/>
          <w:kern w:val="0"/>
          <w14:ligatures w14:val="none"/>
        </w:rPr>
        <w:t>buta</w:t>
      </w:r>
      <w:proofErr w:type="spellEnd"/>
      <w:r w:rsidRPr="00C60C2B">
        <w:rPr>
          <w:color w:val="auto"/>
          <w:kern w:val="0"/>
          <w14:ligatures w14:val="none"/>
        </w:rPr>
        <w:t>.</w:t>
      </w:r>
    </w:p>
    <w:p w14:paraId="240BC6B7" w14:textId="77777777" w:rsidR="00C60C2B" w:rsidRDefault="00C60C2B">
      <w:pPr>
        <w:spacing w:after="283" w:line="238" w:lineRule="auto"/>
        <w:ind w:left="0" w:right="51" w:firstLine="0"/>
        <w:jc w:val="both"/>
      </w:pPr>
    </w:p>
    <w:p w14:paraId="072026D3" w14:textId="77777777" w:rsidR="00DE63CE" w:rsidRDefault="00000000">
      <w:pPr>
        <w:spacing w:after="264" w:line="249" w:lineRule="auto"/>
        <w:ind w:left="-5" w:right="45" w:hanging="10"/>
      </w:pPr>
      <w:proofErr w:type="spellStart"/>
      <w:r>
        <w:rPr>
          <w:b/>
        </w:rPr>
        <w:lastRenderedPageBreak/>
        <w:t>Komplikacionet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mundshme</w:t>
      </w:r>
      <w:proofErr w:type="spellEnd"/>
      <w:r>
        <w:rPr>
          <w:b/>
        </w:rPr>
        <w:t xml:space="preserve">: </w:t>
      </w:r>
    </w:p>
    <w:p w14:paraId="777E30C2" w14:textId="77777777" w:rsidR="00DE63CE" w:rsidRDefault="00000000">
      <w:pPr>
        <w:numPr>
          <w:ilvl w:val="0"/>
          <w:numId w:val="9"/>
        </w:numPr>
        <w:spacing w:after="288" w:line="249" w:lineRule="auto"/>
        <w:ind w:right="52" w:hanging="360"/>
      </w:pPr>
      <w:proofErr w:type="spellStart"/>
      <w:r>
        <w:rPr>
          <w:b/>
        </w:rPr>
        <w:t>Reaksione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lokale</w:t>
      </w:r>
      <w:proofErr w:type="spellEnd"/>
      <w:r>
        <w:rPr>
          <w:b/>
        </w:rPr>
        <w:t xml:space="preserve"> post-</w:t>
      </w:r>
      <w:proofErr w:type="spellStart"/>
      <w:r>
        <w:rPr>
          <w:b/>
        </w:rPr>
        <w:t>operatore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: </w:t>
      </w:r>
    </w:p>
    <w:p w14:paraId="3F2186F3" w14:textId="77777777" w:rsidR="00DE63CE" w:rsidRDefault="00000000">
      <w:pPr>
        <w:numPr>
          <w:ilvl w:val="1"/>
          <w:numId w:val="9"/>
        </w:numPr>
        <w:ind w:right="52" w:hanging="360"/>
      </w:pPr>
      <w:proofErr w:type="spellStart"/>
      <w:r>
        <w:t>Hemoragji</w:t>
      </w:r>
      <w:proofErr w:type="spellEnd"/>
      <w:r>
        <w:t xml:space="preserve">, </w:t>
      </w:r>
      <w:proofErr w:type="spellStart"/>
      <w:r>
        <w:t>dhimbje</w:t>
      </w:r>
      <w:proofErr w:type="spellEnd"/>
      <w:r>
        <w:t xml:space="preserve">, </w:t>
      </w:r>
      <w:proofErr w:type="spellStart"/>
      <w:r>
        <w:t>enjtje</w:t>
      </w:r>
      <w:proofErr w:type="spellEnd"/>
      <w:r>
        <w:t xml:space="preserve">, </w:t>
      </w:r>
      <w:proofErr w:type="spellStart"/>
      <w:r>
        <w:t>skuqje</w:t>
      </w:r>
      <w:proofErr w:type="spellEnd"/>
      <w:r>
        <w:t xml:space="preserve">, hematoma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parestezi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përkohshme</w:t>
      </w:r>
      <w:proofErr w:type="spellEnd"/>
      <w:r>
        <w:t xml:space="preserve">; </w:t>
      </w:r>
    </w:p>
    <w:p w14:paraId="0442F784" w14:textId="77777777" w:rsidR="00DE63CE" w:rsidRDefault="00000000">
      <w:pPr>
        <w:numPr>
          <w:ilvl w:val="1"/>
          <w:numId w:val="9"/>
        </w:numPr>
        <w:spacing w:after="226"/>
        <w:ind w:right="52" w:hanging="360"/>
      </w:pPr>
      <w:proofErr w:type="spellStart"/>
      <w:r>
        <w:t>Vështirësi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hapjen</w:t>
      </w:r>
      <w:proofErr w:type="spellEnd"/>
      <w:r>
        <w:t xml:space="preserve"> e </w:t>
      </w:r>
      <w:proofErr w:type="spellStart"/>
      <w:r>
        <w:t>gojës</w:t>
      </w:r>
      <w:proofErr w:type="spellEnd"/>
      <w:r>
        <w:t xml:space="preserve"> (</w:t>
      </w:r>
      <w:proofErr w:type="spellStart"/>
      <w:r>
        <w:t>trizmus</w:t>
      </w:r>
      <w:proofErr w:type="spellEnd"/>
      <w:r>
        <w:t xml:space="preserve">)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djegie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këndet</w:t>
      </w:r>
      <w:proofErr w:type="spellEnd"/>
      <w:r>
        <w:t xml:space="preserve"> e </w:t>
      </w:r>
      <w:proofErr w:type="spellStart"/>
      <w:r>
        <w:t>buzëve</w:t>
      </w:r>
      <w:proofErr w:type="spellEnd"/>
      <w:r>
        <w:t xml:space="preserve">; </w:t>
      </w:r>
    </w:p>
    <w:p w14:paraId="181E3143" w14:textId="77777777" w:rsidR="00DE63CE" w:rsidRDefault="00000000">
      <w:pPr>
        <w:numPr>
          <w:ilvl w:val="0"/>
          <w:numId w:val="9"/>
        </w:numPr>
        <w:spacing w:after="290" w:line="249" w:lineRule="auto"/>
        <w:ind w:right="52" w:hanging="360"/>
      </w:pPr>
      <w:proofErr w:type="spellStart"/>
      <w:r>
        <w:rPr>
          <w:b/>
        </w:rPr>
        <w:t>Infeksione</w:t>
      </w:r>
      <w:proofErr w:type="spellEnd"/>
      <w:r>
        <w:rPr>
          <w:b/>
        </w:rPr>
        <w:t xml:space="preserve"> post-</w:t>
      </w:r>
      <w:proofErr w:type="spellStart"/>
      <w:r>
        <w:rPr>
          <w:b/>
        </w:rPr>
        <w:t>kirurgjikale</w:t>
      </w:r>
      <w:proofErr w:type="spellEnd"/>
      <w:r>
        <w:t xml:space="preserve">, </w:t>
      </w:r>
      <w:proofErr w:type="spellStart"/>
      <w:r>
        <w:t>veçanërisht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rastet</w:t>
      </w:r>
      <w:proofErr w:type="spellEnd"/>
      <w:r>
        <w:t xml:space="preserve">: </w:t>
      </w:r>
    </w:p>
    <w:p w14:paraId="5954948E" w14:textId="77777777" w:rsidR="00DE63CE" w:rsidRDefault="00000000">
      <w:pPr>
        <w:numPr>
          <w:ilvl w:val="1"/>
          <w:numId w:val="9"/>
        </w:numPr>
        <w:ind w:right="52" w:hanging="360"/>
      </w:pPr>
      <w:r>
        <w:t xml:space="preserve">Ku </w:t>
      </w:r>
      <w:proofErr w:type="spellStart"/>
      <w:r>
        <w:t>implantet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me </w:t>
      </w:r>
      <w:proofErr w:type="spellStart"/>
      <w:r>
        <w:t>sinusin</w:t>
      </w:r>
      <w:proofErr w:type="spellEnd"/>
      <w:r>
        <w:t xml:space="preserve"> </w:t>
      </w:r>
      <w:proofErr w:type="spellStart"/>
      <w:r>
        <w:t>maksilar</w:t>
      </w:r>
      <w:proofErr w:type="spellEnd"/>
      <w:r>
        <w:t xml:space="preserve">; </w:t>
      </w:r>
    </w:p>
    <w:p w14:paraId="1CD3F4CA" w14:textId="77777777" w:rsidR="00DE63CE" w:rsidRDefault="00000000">
      <w:pPr>
        <w:numPr>
          <w:ilvl w:val="1"/>
          <w:numId w:val="9"/>
        </w:numPr>
        <w:ind w:right="52" w:hanging="360"/>
      </w:pPr>
      <w:proofErr w:type="spellStart"/>
      <w:r>
        <w:t>Gjatë</w:t>
      </w:r>
      <w:proofErr w:type="spellEnd"/>
      <w:r>
        <w:t xml:space="preserve"> </w:t>
      </w:r>
      <w:proofErr w:type="spellStart"/>
      <w:r>
        <w:t>ngritjes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sinusit</w:t>
      </w:r>
      <w:proofErr w:type="spellEnd"/>
      <w:r>
        <w:t xml:space="preserve"> (mini-lift </w:t>
      </w:r>
      <w:proofErr w:type="spellStart"/>
      <w:r>
        <w:t>ose</w:t>
      </w:r>
      <w:proofErr w:type="spellEnd"/>
      <w:r>
        <w:t xml:space="preserve"> sinus-lift </w:t>
      </w:r>
      <w:proofErr w:type="spellStart"/>
      <w:r>
        <w:t>i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); </w:t>
      </w:r>
    </w:p>
    <w:p w14:paraId="0A629DC3" w14:textId="77777777" w:rsidR="00DE63CE" w:rsidRDefault="00000000">
      <w:pPr>
        <w:numPr>
          <w:ilvl w:val="1"/>
          <w:numId w:val="9"/>
        </w:numPr>
        <w:spacing w:after="225"/>
        <w:ind w:right="52" w:hanging="360"/>
      </w:pPr>
      <w:r>
        <w:t xml:space="preserve">E </w:t>
      </w:r>
      <w:proofErr w:type="spellStart"/>
      <w:r>
        <w:t>grafteve</w:t>
      </w:r>
      <w:proofErr w:type="spellEnd"/>
      <w:r>
        <w:t xml:space="preserve"> </w:t>
      </w:r>
      <w:proofErr w:type="spellStart"/>
      <w:r>
        <w:t>kockore</w:t>
      </w:r>
      <w:proofErr w:type="spellEnd"/>
      <w:r>
        <w:t xml:space="preserve"> </w:t>
      </w:r>
    </w:p>
    <w:p w14:paraId="044AF40C" w14:textId="77777777" w:rsidR="00DE63CE" w:rsidRDefault="00000000">
      <w:pPr>
        <w:numPr>
          <w:ilvl w:val="0"/>
          <w:numId w:val="9"/>
        </w:numPr>
        <w:ind w:right="52" w:hanging="360"/>
      </w:pPr>
      <w:proofErr w:type="spellStart"/>
      <w:r>
        <w:rPr>
          <w:b/>
        </w:rPr>
        <w:t>Dëmtim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përkohshëm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nervave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periferikë</w:t>
      </w:r>
      <w:proofErr w:type="spellEnd"/>
      <w:r>
        <w:t xml:space="preserve">, </w:t>
      </w:r>
      <w:proofErr w:type="spellStart"/>
      <w:r>
        <w:t>veçanërisht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nofullën</w:t>
      </w:r>
      <w:proofErr w:type="spellEnd"/>
      <w:r>
        <w:t xml:space="preserve"> e </w:t>
      </w:r>
      <w:proofErr w:type="spellStart"/>
      <w:r>
        <w:t>poshtme</w:t>
      </w:r>
      <w:proofErr w:type="spellEnd"/>
      <w:r>
        <w:t xml:space="preserve"> (</w:t>
      </w:r>
      <w:proofErr w:type="spellStart"/>
      <w:r>
        <w:t>nervi</w:t>
      </w:r>
      <w:proofErr w:type="spellEnd"/>
      <w:r>
        <w:t xml:space="preserve"> alveolar inferior),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sjellë</w:t>
      </w:r>
      <w:proofErr w:type="spellEnd"/>
      <w:r>
        <w:t xml:space="preserve"> </w:t>
      </w:r>
      <w:proofErr w:type="spellStart"/>
      <w:r>
        <w:t>parestezi</w:t>
      </w:r>
      <w:proofErr w:type="spellEnd"/>
      <w:r>
        <w:t xml:space="preserve"> (</w:t>
      </w:r>
      <w:proofErr w:type="spellStart"/>
      <w:r>
        <w:t>mpirje</w:t>
      </w:r>
      <w:proofErr w:type="spellEnd"/>
      <w:r>
        <w:t xml:space="preserve">)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buzës</w:t>
      </w:r>
      <w:proofErr w:type="spellEnd"/>
      <w:r>
        <w:t xml:space="preserve">, </w:t>
      </w:r>
      <w:proofErr w:type="spellStart"/>
      <w:r>
        <w:t>gjuhës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faqes</w:t>
      </w:r>
      <w:proofErr w:type="spellEnd"/>
      <w:r>
        <w:t xml:space="preserve">; </w:t>
      </w:r>
    </w:p>
    <w:p w14:paraId="4A81184C" w14:textId="77777777" w:rsidR="00DE63CE" w:rsidRDefault="00000000">
      <w:pPr>
        <w:numPr>
          <w:ilvl w:val="0"/>
          <w:numId w:val="9"/>
        </w:numPr>
        <w:ind w:right="52" w:hanging="360"/>
      </w:pPr>
      <w:proofErr w:type="spellStart"/>
      <w:r>
        <w:rPr>
          <w:b/>
        </w:rPr>
        <w:t>Dështimi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osteointegrimit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ndodh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arrihet</w:t>
      </w:r>
      <w:proofErr w:type="spellEnd"/>
      <w:r>
        <w:t xml:space="preserve"> </w:t>
      </w:r>
      <w:proofErr w:type="spellStart"/>
      <w:r>
        <w:t>lidhja</w:t>
      </w:r>
      <w:proofErr w:type="spellEnd"/>
      <w:r>
        <w:t xml:space="preserve"> stabile </w:t>
      </w:r>
      <w:proofErr w:type="spellStart"/>
      <w:r>
        <w:t>ndërmjet</w:t>
      </w:r>
      <w:proofErr w:type="spellEnd"/>
      <w:r>
        <w:t xml:space="preserve"> </w:t>
      </w:r>
      <w:proofErr w:type="spellStart"/>
      <w:r>
        <w:t>implantit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kockës</w:t>
      </w:r>
      <w:proofErr w:type="spellEnd"/>
      <w:r>
        <w:t xml:space="preserve"> </w:t>
      </w:r>
      <w:proofErr w:type="spellStart"/>
      <w:r>
        <w:t>përreth</w:t>
      </w:r>
      <w:proofErr w:type="spellEnd"/>
      <w:r>
        <w:t xml:space="preserve">, me </w:t>
      </w:r>
      <w:proofErr w:type="spellStart"/>
      <w:r>
        <w:t>pasojë</w:t>
      </w:r>
      <w:proofErr w:type="spellEnd"/>
      <w:r>
        <w:t xml:space="preserve"> </w:t>
      </w:r>
      <w:proofErr w:type="spellStart"/>
      <w:r>
        <w:t>lëvizshmëri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implantit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nevojë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heqje</w:t>
      </w:r>
      <w:proofErr w:type="spellEnd"/>
      <w:r>
        <w:t xml:space="preserve"> apo </w:t>
      </w:r>
      <w:proofErr w:type="spellStart"/>
      <w:r>
        <w:t>zëvendësim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tij</w:t>
      </w:r>
      <w:proofErr w:type="spellEnd"/>
      <w:r>
        <w:t xml:space="preserve">; </w:t>
      </w:r>
    </w:p>
    <w:p w14:paraId="558DEE54" w14:textId="77777777" w:rsidR="00DE63CE" w:rsidRDefault="00000000">
      <w:pPr>
        <w:numPr>
          <w:ilvl w:val="0"/>
          <w:numId w:val="9"/>
        </w:numPr>
        <w:ind w:right="52" w:hanging="360"/>
      </w:pPr>
      <w:proofErr w:type="spellStart"/>
      <w:r>
        <w:rPr>
          <w:b/>
        </w:rPr>
        <w:t>Reaksione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vonshme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: </w:t>
      </w:r>
      <w:proofErr w:type="spellStart"/>
      <w:r>
        <w:t>rezorbim</w:t>
      </w:r>
      <w:proofErr w:type="spellEnd"/>
      <w:r>
        <w:t xml:space="preserve"> </w:t>
      </w:r>
      <w:proofErr w:type="spellStart"/>
      <w:r>
        <w:t>kockor</w:t>
      </w:r>
      <w:proofErr w:type="spellEnd"/>
      <w:r>
        <w:t xml:space="preserve">; </w:t>
      </w:r>
      <w:proofErr w:type="spellStart"/>
      <w:r>
        <w:rPr>
          <w:b/>
        </w:rPr>
        <w:t>periimplantit</w:t>
      </w:r>
      <w:proofErr w:type="spellEnd"/>
      <w:r>
        <w:t xml:space="preserve"> (</w:t>
      </w:r>
      <w:proofErr w:type="spellStart"/>
      <w:r>
        <w:t>inflamacion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indeve</w:t>
      </w:r>
      <w:proofErr w:type="spellEnd"/>
      <w:r>
        <w:t xml:space="preserve"> </w:t>
      </w:r>
      <w:proofErr w:type="spellStart"/>
      <w:r>
        <w:t>përreth</w:t>
      </w:r>
      <w:proofErr w:type="spellEnd"/>
      <w:r>
        <w:t xml:space="preserve"> </w:t>
      </w:r>
      <w:proofErr w:type="spellStart"/>
      <w:r>
        <w:t>implantit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çon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humbje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mbështetjes</w:t>
      </w:r>
      <w:proofErr w:type="spellEnd"/>
      <w:r>
        <w:t xml:space="preserve"> </w:t>
      </w:r>
      <w:proofErr w:type="spellStart"/>
      <w:r>
        <w:t>kockore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destabilizim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implantit</w:t>
      </w:r>
      <w:proofErr w:type="spellEnd"/>
      <w:r>
        <w:t xml:space="preserve">); </w:t>
      </w:r>
    </w:p>
    <w:p w14:paraId="40FCFABC" w14:textId="77777777" w:rsidR="00DE63CE" w:rsidRDefault="00000000">
      <w:pPr>
        <w:numPr>
          <w:ilvl w:val="0"/>
          <w:numId w:val="9"/>
        </w:numPr>
        <w:spacing w:after="276"/>
        <w:ind w:right="52" w:hanging="360"/>
      </w:pPr>
      <w:proofErr w:type="spellStart"/>
      <w:r>
        <w:rPr>
          <w:b/>
        </w:rPr>
        <w:t>Komplikime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sistemike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rralla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mundshme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pacientë</w:t>
      </w:r>
      <w:proofErr w:type="spellEnd"/>
      <w:r>
        <w:t xml:space="preserve"> me </w:t>
      </w:r>
      <w:proofErr w:type="spellStart"/>
      <w:r>
        <w:t>sëmundje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përgjithshme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pandiagnostikuara</w:t>
      </w:r>
      <w:proofErr w:type="spellEnd"/>
      <w:r>
        <w:t xml:space="preserve"> apo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pakontrolluara</w:t>
      </w:r>
      <w:proofErr w:type="spellEnd"/>
      <w:r>
        <w:t xml:space="preserve"> (</w:t>
      </w:r>
      <w:proofErr w:type="spellStart"/>
      <w:r>
        <w:t>si</w:t>
      </w:r>
      <w:proofErr w:type="spellEnd"/>
      <w:r>
        <w:t xml:space="preserve"> </w:t>
      </w:r>
      <w:proofErr w:type="spellStart"/>
      <w:r>
        <w:t>diabeti</w:t>
      </w:r>
      <w:proofErr w:type="spellEnd"/>
      <w:r>
        <w:t xml:space="preserve">, </w:t>
      </w:r>
      <w:proofErr w:type="spellStart"/>
      <w:r>
        <w:t>osteoporoza</w:t>
      </w:r>
      <w:proofErr w:type="spellEnd"/>
      <w:r>
        <w:t xml:space="preserve">, </w:t>
      </w:r>
      <w:proofErr w:type="spellStart"/>
      <w:r>
        <w:t>sëmundjet</w:t>
      </w:r>
      <w:proofErr w:type="spellEnd"/>
      <w:r>
        <w:t xml:space="preserve"> autoimmune). </w:t>
      </w:r>
    </w:p>
    <w:p w14:paraId="442BDF8E" w14:textId="77777777" w:rsidR="00DE63CE" w:rsidRDefault="00000000">
      <w:pPr>
        <w:spacing w:after="264" w:line="249" w:lineRule="auto"/>
        <w:ind w:left="-5" w:right="45" w:hanging="10"/>
      </w:pPr>
      <w:proofErr w:type="spellStart"/>
      <w:r>
        <w:rPr>
          <w:b/>
        </w:rPr>
        <w:t>Faktorët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ndikojnë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suksesin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afatgjatë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implantit</w:t>
      </w:r>
      <w:proofErr w:type="spellEnd"/>
      <w:r>
        <w:rPr>
          <w:b/>
        </w:rPr>
        <w:t xml:space="preserve"> (jo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gjitha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kontrollueshme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mjeku</w:t>
      </w:r>
      <w:proofErr w:type="spellEnd"/>
      <w:r>
        <w:rPr>
          <w:b/>
        </w:rPr>
        <w:t xml:space="preserve">): </w:t>
      </w:r>
    </w:p>
    <w:p w14:paraId="622C1B95" w14:textId="77777777" w:rsidR="00DE63CE" w:rsidRDefault="00000000">
      <w:pPr>
        <w:numPr>
          <w:ilvl w:val="0"/>
          <w:numId w:val="9"/>
        </w:numPr>
        <w:ind w:right="52" w:hanging="360"/>
      </w:pPr>
      <w:proofErr w:type="spellStart"/>
      <w:r>
        <w:t>Cilësia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sasia</w:t>
      </w:r>
      <w:proofErr w:type="spellEnd"/>
      <w:r>
        <w:t xml:space="preserve"> e </w:t>
      </w:r>
      <w:proofErr w:type="spellStart"/>
      <w:r>
        <w:t>kockës</w:t>
      </w:r>
      <w:proofErr w:type="spellEnd"/>
      <w:r>
        <w:t xml:space="preserve"> </w:t>
      </w:r>
      <w:proofErr w:type="spellStart"/>
      <w:r>
        <w:t>alveolare</w:t>
      </w:r>
      <w:proofErr w:type="spellEnd"/>
      <w:r>
        <w:t xml:space="preserve"> (</w:t>
      </w:r>
      <w:proofErr w:type="spellStart"/>
      <w:r>
        <w:t>densiteti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volumi</w:t>
      </w:r>
      <w:proofErr w:type="spellEnd"/>
      <w:r>
        <w:t xml:space="preserve"> </w:t>
      </w:r>
      <w:proofErr w:type="spellStart"/>
      <w:r>
        <w:t>kockor</w:t>
      </w:r>
      <w:proofErr w:type="spellEnd"/>
      <w:r>
        <w:t xml:space="preserve">); </w:t>
      </w:r>
    </w:p>
    <w:p w14:paraId="512B0A87" w14:textId="77777777" w:rsidR="00DE63CE" w:rsidRDefault="00000000">
      <w:pPr>
        <w:numPr>
          <w:ilvl w:val="0"/>
          <w:numId w:val="9"/>
        </w:numPr>
        <w:ind w:right="52" w:hanging="360"/>
      </w:pPr>
      <w:proofErr w:type="spellStart"/>
      <w:r>
        <w:t>Gjendja</w:t>
      </w:r>
      <w:proofErr w:type="spellEnd"/>
      <w:r>
        <w:t xml:space="preserve"> e </w:t>
      </w:r>
      <w:proofErr w:type="spellStart"/>
      <w:r>
        <w:t>përgjithshme</w:t>
      </w:r>
      <w:proofErr w:type="spellEnd"/>
      <w:r>
        <w:t xml:space="preserve"> </w:t>
      </w:r>
      <w:proofErr w:type="spellStart"/>
      <w:r>
        <w:t>shëndetësore</w:t>
      </w:r>
      <w:proofErr w:type="spellEnd"/>
      <w:r>
        <w:t xml:space="preserve"> e </w:t>
      </w:r>
      <w:proofErr w:type="spellStart"/>
      <w:r>
        <w:t>pacientit</w:t>
      </w:r>
      <w:proofErr w:type="spellEnd"/>
      <w:r>
        <w:t xml:space="preserve">; </w:t>
      </w:r>
    </w:p>
    <w:p w14:paraId="7B3FD05B" w14:textId="77777777" w:rsidR="00DE63CE" w:rsidRDefault="00000000">
      <w:pPr>
        <w:numPr>
          <w:ilvl w:val="0"/>
          <w:numId w:val="9"/>
        </w:numPr>
        <w:ind w:right="52" w:hanging="360"/>
      </w:pPr>
      <w:proofErr w:type="spellStart"/>
      <w:r>
        <w:t>Përgjigjja</w:t>
      </w:r>
      <w:proofErr w:type="spellEnd"/>
      <w:r>
        <w:t xml:space="preserve"> </w:t>
      </w:r>
      <w:proofErr w:type="spellStart"/>
      <w:r>
        <w:t>biologjike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implantit</w:t>
      </w:r>
      <w:proofErr w:type="spellEnd"/>
      <w:r>
        <w:t xml:space="preserve">; </w:t>
      </w:r>
    </w:p>
    <w:p w14:paraId="5A2921CD" w14:textId="77777777" w:rsidR="00DE63CE" w:rsidRDefault="00000000">
      <w:pPr>
        <w:numPr>
          <w:ilvl w:val="0"/>
          <w:numId w:val="9"/>
        </w:numPr>
        <w:ind w:right="52" w:hanging="360"/>
      </w:pPr>
      <w:proofErr w:type="spellStart"/>
      <w:r>
        <w:t>Higjiena</w:t>
      </w:r>
      <w:proofErr w:type="spellEnd"/>
      <w:r>
        <w:t xml:space="preserve"> </w:t>
      </w:r>
      <w:proofErr w:type="spellStart"/>
      <w:r>
        <w:t>orale</w:t>
      </w:r>
      <w:proofErr w:type="spellEnd"/>
      <w:r>
        <w:t xml:space="preserve"> e </w:t>
      </w:r>
      <w:proofErr w:type="spellStart"/>
      <w:r>
        <w:t>pacientit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respektimi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protokolleve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mirëmbajtjes</w:t>
      </w:r>
      <w:proofErr w:type="spellEnd"/>
      <w:r>
        <w:t xml:space="preserve">; </w:t>
      </w:r>
    </w:p>
    <w:p w14:paraId="7702A14B" w14:textId="77777777" w:rsidR="00DE63CE" w:rsidRDefault="00000000">
      <w:pPr>
        <w:numPr>
          <w:ilvl w:val="0"/>
          <w:numId w:val="9"/>
        </w:numPr>
        <w:ind w:right="52" w:hanging="360"/>
      </w:pPr>
      <w:proofErr w:type="spellStart"/>
      <w:r>
        <w:t>Konsumi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duhanit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substancave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(</w:t>
      </w:r>
      <w:proofErr w:type="spellStart"/>
      <w:r>
        <w:t>alkool</w:t>
      </w:r>
      <w:proofErr w:type="spellEnd"/>
      <w:r>
        <w:t xml:space="preserve">, </w:t>
      </w:r>
      <w:proofErr w:type="spellStart"/>
      <w:r>
        <w:t>drogë</w:t>
      </w:r>
      <w:proofErr w:type="spellEnd"/>
      <w:r>
        <w:t xml:space="preserve">),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rrit</w:t>
      </w:r>
      <w:proofErr w:type="spellEnd"/>
      <w:r>
        <w:t xml:space="preserve"> </w:t>
      </w:r>
      <w:proofErr w:type="spellStart"/>
      <w:r>
        <w:t>ndjeshëm</w:t>
      </w:r>
      <w:proofErr w:type="spellEnd"/>
      <w:r>
        <w:t xml:space="preserve"> </w:t>
      </w:r>
      <w:proofErr w:type="spellStart"/>
      <w:r>
        <w:t>rrezikun</w:t>
      </w:r>
      <w:proofErr w:type="spellEnd"/>
      <w:r>
        <w:t xml:space="preserve"> e </w:t>
      </w:r>
      <w:proofErr w:type="spellStart"/>
      <w:r>
        <w:t>komplikacioneve</w:t>
      </w:r>
      <w:proofErr w:type="spellEnd"/>
      <w:r>
        <w:t xml:space="preserve">; </w:t>
      </w:r>
    </w:p>
    <w:p w14:paraId="766B3B59" w14:textId="4C9A5CFC" w:rsidR="00DE63CE" w:rsidRDefault="00000000" w:rsidP="00926105">
      <w:pPr>
        <w:numPr>
          <w:ilvl w:val="0"/>
          <w:numId w:val="9"/>
        </w:numPr>
        <w:spacing w:after="268"/>
        <w:ind w:right="52" w:hanging="360"/>
      </w:pPr>
      <w:proofErr w:type="spellStart"/>
      <w:r>
        <w:t>Ndikime</w:t>
      </w:r>
      <w:proofErr w:type="spellEnd"/>
      <w:r>
        <w:t xml:space="preserve"> </w:t>
      </w:r>
      <w:proofErr w:type="spellStart"/>
      <w:r>
        <w:t>okluzale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bruksizmi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ngarkesat</w:t>
      </w:r>
      <w:proofErr w:type="spellEnd"/>
      <w:r>
        <w:t xml:space="preserve"> e </w:t>
      </w:r>
      <w:proofErr w:type="spellStart"/>
      <w:r>
        <w:t>tepërta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implantin</w:t>
      </w:r>
      <w:proofErr w:type="spellEnd"/>
      <w:r>
        <w:t xml:space="preserve">. </w:t>
      </w:r>
    </w:p>
    <w:p w14:paraId="0AD0BC06" w14:textId="77777777" w:rsidR="00DE63CE" w:rsidRDefault="00000000">
      <w:pPr>
        <w:spacing w:after="282" w:line="249" w:lineRule="auto"/>
        <w:ind w:left="-5" w:right="45" w:hanging="10"/>
      </w:pPr>
      <w:r>
        <w:rPr>
          <w:b/>
        </w:rPr>
        <w:t xml:space="preserve">Alternativa </w:t>
      </w:r>
      <w:proofErr w:type="spellStart"/>
      <w:r>
        <w:rPr>
          <w:b/>
        </w:rPr>
        <w:t>terapeutike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shpjeguara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mjeku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zëvendësimin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dhëmbit</w:t>
      </w:r>
      <w:proofErr w:type="spellEnd"/>
      <w:r>
        <w:rPr>
          <w:b/>
        </w:rPr>
        <w:t xml:space="preserve">: </w:t>
      </w:r>
    </w:p>
    <w:p w14:paraId="04C9DADF" w14:textId="77777777" w:rsidR="00DE63CE" w:rsidRDefault="00000000">
      <w:pPr>
        <w:numPr>
          <w:ilvl w:val="0"/>
          <w:numId w:val="9"/>
        </w:numPr>
        <w:ind w:right="52" w:hanging="360"/>
      </w:pPr>
      <w:proofErr w:type="spellStart"/>
      <w:r>
        <w:t>Moszëvendësimi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dhëmbit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munguar</w:t>
      </w:r>
      <w:proofErr w:type="spellEnd"/>
      <w:r>
        <w:t xml:space="preserve">, duke e </w:t>
      </w:r>
      <w:proofErr w:type="spellStart"/>
      <w:r>
        <w:t>lënë</w:t>
      </w:r>
      <w:proofErr w:type="spellEnd"/>
      <w:r>
        <w:t xml:space="preserve"> bosh </w:t>
      </w:r>
      <w:proofErr w:type="spellStart"/>
      <w:r>
        <w:t>hapësirën</w:t>
      </w:r>
      <w:proofErr w:type="spellEnd"/>
      <w:r>
        <w:t xml:space="preserve"> (me </w:t>
      </w:r>
      <w:proofErr w:type="spellStart"/>
      <w:r>
        <w:t>pasojë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mundshme</w:t>
      </w:r>
      <w:proofErr w:type="spellEnd"/>
      <w:r>
        <w:t xml:space="preserve"> </w:t>
      </w:r>
      <w:proofErr w:type="spellStart"/>
      <w:r>
        <w:t>migrimin</w:t>
      </w:r>
      <w:proofErr w:type="spellEnd"/>
      <w:r>
        <w:t xml:space="preserve"> e </w:t>
      </w:r>
      <w:proofErr w:type="spellStart"/>
      <w:r>
        <w:t>dhëmbëve</w:t>
      </w:r>
      <w:proofErr w:type="spellEnd"/>
      <w:r>
        <w:t xml:space="preserve"> </w:t>
      </w:r>
      <w:proofErr w:type="spellStart"/>
      <w:r>
        <w:t>fqinjë</w:t>
      </w:r>
      <w:proofErr w:type="spellEnd"/>
      <w:r>
        <w:t xml:space="preserve">, </w:t>
      </w:r>
      <w:proofErr w:type="spellStart"/>
      <w:r>
        <w:t>rezorbim</w:t>
      </w:r>
      <w:proofErr w:type="spellEnd"/>
      <w:r>
        <w:t xml:space="preserve"> </w:t>
      </w:r>
      <w:proofErr w:type="spellStart"/>
      <w:r>
        <w:t>kockor</w:t>
      </w:r>
      <w:proofErr w:type="spellEnd"/>
      <w:r>
        <w:t xml:space="preserve">, </w:t>
      </w:r>
      <w:proofErr w:type="spellStart"/>
      <w:r>
        <w:t>çrregullime</w:t>
      </w:r>
      <w:proofErr w:type="spellEnd"/>
      <w:r>
        <w:t xml:space="preserve"> </w:t>
      </w:r>
      <w:proofErr w:type="spellStart"/>
      <w:r>
        <w:t>okluzale</w:t>
      </w:r>
      <w:proofErr w:type="spellEnd"/>
      <w:r>
        <w:t xml:space="preserve">); </w:t>
      </w:r>
    </w:p>
    <w:p w14:paraId="4EDE4253" w14:textId="77777777" w:rsidR="00DE63CE" w:rsidRDefault="00000000">
      <w:pPr>
        <w:numPr>
          <w:ilvl w:val="0"/>
          <w:numId w:val="9"/>
        </w:numPr>
        <w:ind w:right="52" w:hanging="360"/>
      </w:pPr>
      <w:proofErr w:type="spellStart"/>
      <w:r>
        <w:t>Vendosja</w:t>
      </w:r>
      <w:proofErr w:type="spellEnd"/>
      <w:r>
        <w:t xml:space="preserve"> 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proteze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lëvizshme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zgjidhje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ekonomike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me </w:t>
      </w:r>
      <w:proofErr w:type="spellStart"/>
      <w:r>
        <w:t>kufizime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stabilitet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komoditet</w:t>
      </w:r>
      <w:proofErr w:type="spellEnd"/>
      <w:r>
        <w:t xml:space="preserve">; </w:t>
      </w:r>
    </w:p>
    <w:p w14:paraId="3FA35586" w14:textId="77777777" w:rsidR="00DE63CE" w:rsidRDefault="00000000">
      <w:pPr>
        <w:numPr>
          <w:ilvl w:val="0"/>
          <w:numId w:val="9"/>
        </w:numPr>
        <w:spacing w:after="270"/>
        <w:ind w:right="52" w:hanging="360"/>
      </w:pPr>
      <w:r>
        <w:t xml:space="preserve">Ura </w:t>
      </w:r>
      <w:proofErr w:type="spellStart"/>
      <w:r>
        <w:t>fikse</w:t>
      </w:r>
      <w:proofErr w:type="spellEnd"/>
      <w:r>
        <w:t xml:space="preserve"> (</w:t>
      </w:r>
      <w:proofErr w:type="spellStart"/>
      <w:r>
        <w:t>porcelani</w:t>
      </w:r>
      <w:proofErr w:type="spellEnd"/>
      <w:r>
        <w:t>/</w:t>
      </w:r>
      <w:proofErr w:type="spellStart"/>
      <w:r>
        <w:t>zirkoni</w:t>
      </w:r>
      <w:proofErr w:type="spellEnd"/>
      <w:r>
        <w:t xml:space="preserve">) e </w:t>
      </w:r>
      <w:proofErr w:type="spellStart"/>
      <w:r>
        <w:t>mbështetur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dhëmbët</w:t>
      </w:r>
      <w:proofErr w:type="spellEnd"/>
      <w:r>
        <w:t xml:space="preserve"> </w:t>
      </w:r>
      <w:proofErr w:type="spellStart"/>
      <w:r>
        <w:t>ngjitur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kërkon</w:t>
      </w:r>
      <w:proofErr w:type="spellEnd"/>
      <w:r>
        <w:t xml:space="preserve"> </w:t>
      </w:r>
      <w:proofErr w:type="spellStart"/>
      <w:r>
        <w:t>preparimin</w:t>
      </w:r>
      <w:proofErr w:type="spellEnd"/>
      <w:r>
        <w:t xml:space="preserve"> e </w:t>
      </w:r>
      <w:proofErr w:type="spellStart"/>
      <w:r>
        <w:t>dhëmbëve</w:t>
      </w:r>
      <w:proofErr w:type="spellEnd"/>
      <w:r>
        <w:t xml:space="preserve"> </w:t>
      </w:r>
      <w:proofErr w:type="spellStart"/>
      <w:r>
        <w:t>natyralë</w:t>
      </w:r>
      <w:proofErr w:type="spellEnd"/>
      <w:r>
        <w:t xml:space="preserve">. </w:t>
      </w:r>
    </w:p>
    <w:p w14:paraId="7814DAAE" w14:textId="6A3B8937" w:rsidR="00DE63CE" w:rsidRPr="00C60C2B" w:rsidRDefault="00C60C2B">
      <w:pPr>
        <w:spacing w:after="256" w:line="259" w:lineRule="auto"/>
        <w:ind w:left="0" w:firstLine="0"/>
        <w:rPr>
          <w:b/>
          <w:bCs/>
        </w:rPr>
      </w:pPr>
      <w:r w:rsidRPr="00C60C2B">
        <w:rPr>
          <w:b/>
          <w:bCs/>
        </w:rPr>
        <w:lastRenderedPageBreak/>
        <w:t>MIRATIMI</w:t>
      </w:r>
      <w:r w:rsidR="00000000" w:rsidRPr="00C60C2B">
        <w:rPr>
          <w:b/>
          <w:bCs/>
        </w:rPr>
        <w:t xml:space="preserve"> </w:t>
      </w:r>
    </w:p>
    <w:p w14:paraId="53163FB8" w14:textId="77777777" w:rsidR="00DE63CE" w:rsidRPr="00C60C2B" w:rsidRDefault="00000000">
      <w:pPr>
        <w:spacing w:after="269"/>
        <w:ind w:left="0" w:right="52" w:firstLine="0"/>
        <w:rPr>
          <w:b/>
          <w:bCs/>
        </w:rPr>
      </w:pPr>
      <w:proofErr w:type="spellStart"/>
      <w:r w:rsidRPr="00C60C2B">
        <w:rPr>
          <w:b/>
          <w:bCs/>
        </w:rPr>
        <w:t>Deklaroj</w:t>
      </w:r>
      <w:proofErr w:type="spellEnd"/>
      <w:r w:rsidRPr="00C60C2B">
        <w:rPr>
          <w:b/>
          <w:bCs/>
        </w:rPr>
        <w:t xml:space="preserve"> se: </w:t>
      </w:r>
    </w:p>
    <w:p w14:paraId="17974F16" w14:textId="77777777" w:rsidR="00DE63CE" w:rsidRDefault="00000000">
      <w:pPr>
        <w:numPr>
          <w:ilvl w:val="0"/>
          <w:numId w:val="9"/>
        </w:numPr>
        <w:ind w:right="52" w:hanging="360"/>
      </w:pPr>
      <w:r>
        <w:t xml:space="preserve">Kam </w:t>
      </w:r>
      <w:proofErr w:type="spellStart"/>
      <w:r>
        <w:t>pasur</w:t>
      </w:r>
      <w:proofErr w:type="spellEnd"/>
      <w:r>
        <w:t xml:space="preserve"> </w:t>
      </w:r>
      <w:proofErr w:type="spellStart"/>
      <w:r>
        <w:t>mundësi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diskutoj</w:t>
      </w:r>
      <w:proofErr w:type="spellEnd"/>
      <w:r>
        <w:t xml:space="preserve"> me </w:t>
      </w:r>
      <w:proofErr w:type="spellStart"/>
      <w:r>
        <w:t>mjekun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qartë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kuptueshme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aspektet</w:t>
      </w:r>
      <w:proofErr w:type="spellEnd"/>
      <w:r>
        <w:t xml:space="preserve"> e </w:t>
      </w:r>
      <w:proofErr w:type="spellStart"/>
      <w:r>
        <w:t>trajtimit</w:t>
      </w:r>
      <w:proofErr w:type="spellEnd"/>
      <w:r>
        <w:t xml:space="preserve"> me </w:t>
      </w:r>
      <w:proofErr w:type="spellStart"/>
      <w:r>
        <w:t>implante</w:t>
      </w:r>
      <w:proofErr w:type="spellEnd"/>
      <w:r>
        <w:t xml:space="preserve"> </w:t>
      </w:r>
      <w:proofErr w:type="spellStart"/>
      <w:r>
        <w:t>dentare</w:t>
      </w:r>
      <w:proofErr w:type="spellEnd"/>
      <w:r>
        <w:t xml:space="preserve">; </w:t>
      </w:r>
    </w:p>
    <w:p w14:paraId="22C1BF48" w14:textId="77777777" w:rsidR="00DE63CE" w:rsidRDefault="00000000">
      <w:pPr>
        <w:numPr>
          <w:ilvl w:val="0"/>
          <w:numId w:val="9"/>
        </w:numPr>
        <w:ind w:right="52" w:hanging="360"/>
      </w:pPr>
      <w:r>
        <w:t xml:space="preserve">Kam </w:t>
      </w:r>
      <w:proofErr w:type="spellStart"/>
      <w:r>
        <w:t>pasur</w:t>
      </w:r>
      <w:proofErr w:type="spellEnd"/>
      <w:r>
        <w:t xml:space="preserve"> </w:t>
      </w:r>
      <w:proofErr w:type="spellStart"/>
      <w:r>
        <w:t>mundësi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bëj</w:t>
      </w:r>
      <w:proofErr w:type="spellEnd"/>
      <w:r>
        <w:t xml:space="preserve"> </w:t>
      </w:r>
      <w:proofErr w:type="spellStart"/>
      <w:r>
        <w:t>pyetje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marr</w:t>
      </w:r>
      <w:proofErr w:type="spellEnd"/>
      <w:r>
        <w:t xml:space="preserve"> </w:t>
      </w:r>
      <w:proofErr w:type="spellStart"/>
      <w:r>
        <w:t>përgjigje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mjaftueshme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trajtimin</w:t>
      </w:r>
      <w:proofErr w:type="spellEnd"/>
      <w:r>
        <w:t xml:space="preserve">, </w:t>
      </w:r>
      <w:proofErr w:type="spellStart"/>
      <w:r>
        <w:t>alternativat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komplikacionet</w:t>
      </w:r>
      <w:proofErr w:type="spellEnd"/>
      <w:r>
        <w:t xml:space="preserve"> e </w:t>
      </w:r>
      <w:proofErr w:type="spellStart"/>
      <w:r>
        <w:t>mundshme</w:t>
      </w:r>
      <w:proofErr w:type="spellEnd"/>
      <w:r>
        <w:t xml:space="preserve">; </w:t>
      </w:r>
    </w:p>
    <w:p w14:paraId="7DD40126" w14:textId="77777777" w:rsidR="00DE63CE" w:rsidRDefault="00000000">
      <w:pPr>
        <w:numPr>
          <w:ilvl w:val="0"/>
          <w:numId w:val="9"/>
        </w:numPr>
        <w:ind w:right="52" w:hanging="360"/>
      </w:pPr>
      <w:r>
        <w:t xml:space="preserve">Kam </w:t>
      </w:r>
      <w:proofErr w:type="spellStart"/>
      <w:r>
        <w:t>kuptuar</w:t>
      </w:r>
      <w:proofErr w:type="spellEnd"/>
      <w:r>
        <w:t xml:space="preserve"> se </w:t>
      </w:r>
      <w:proofErr w:type="spellStart"/>
      <w:r>
        <w:rPr>
          <w:b/>
        </w:rPr>
        <w:t>suksesi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trajtimit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garantohet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mënyrë</w:t>
      </w:r>
      <w:proofErr w:type="spellEnd"/>
      <w:r>
        <w:rPr>
          <w:b/>
        </w:rPr>
        <w:t xml:space="preserve"> absolute</w:t>
      </w:r>
      <w:r>
        <w:t xml:space="preserve">, </w:t>
      </w:r>
      <w:proofErr w:type="spellStart"/>
      <w:r>
        <w:t>dhe</w:t>
      </w:r>
      <w:proofErr w:type="spellEnd"/>
      <w:r>
        <w:t xml:space="preserve"> se </w:t>
      </w:r>
      <w:proofErr w:type="spellStart"/>
      <w:r>
        <w:t>trajtimi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dështojë</w:t>
      </w:r>
      <w:proofErr w:type="spellEnd"/>
      <w:r>
        <w:t xml:space="preserve"> </w:t>
      </w:r>
      <w:proofErr w:type="spellStart"/>
      <w:r>
        <w:t>pavarësisht</w:t>
      </w:r>
      <w:proofErr w:type="spellEnd"/>
      <w:r>
        <w:t xml:space="preserve"> </w:t>
      </w:r>
      <w:proofErr w:type="spellStart"/>
      <w:r>
        <w:t>ndjekjes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kujdesshme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protokolleve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mjeku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pacienti</w:t>
      </w:r>
      <w:proofErr w:type="spellEnd"/>
      <w:r>
        <w:t xml:space="preserve">; </w:t>
      </w:r>
    </w:p>
    <w:p w14:paraId="2981BAAD" w14:textId="22015F0B" w:rsidR="00C60C2B" w:rsidRDefault="003C6FBA">
      <w:pPr>
        <w:numPr>
          <w:ilvl w:val="0"/>
          <w:numId w:val="9"/>
        </w:numPr>
        <w:ind w:right="52" w:hanging="360"/>
        <w:rPr>
          <w:b/>
          <w:bCs/>
        </w:rPr>
      </w:pPr>
      <w:proofErr w:type="spellStart"/>
      <w:r w:rsidRPr="003C6FBA">
        <w:rPr>
          <w:b/>
          <w:bCs/>
        </w:rPr>
        <w:t>Unë</w:t>
      </w:r>
      <w:proofErr w:type="spellEnd"/>
      <w:r w:rsidRPr="003C6FBA">
        <w:rPr>
          <w:b/>
          <w:bCs/>
        </w:rPr>
        <w:t xml:space="preserve"> e </w:t>
      </w:r>
      <w:proofErr w:type="spellStart"/>
      <w:r w:rsidRPr="003C6FBA">
        <w:rPr>
          <w:b/>
          <w:bCs/>
        </w:rPr>
        <w:t>kuptoj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dhe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më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është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shpjeguar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që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rezultati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estetik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i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protezës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mbi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implante</w:t>
      </w:r>
      <w:proofErr w:type="spellEnd"/>
      <w:r w:rsidRPr="003C6FBA">
        <w:rPr>
          <w:b/>
          <w:bCs/>
        </w:rPr>
        <w:t xml:space="preserve">  </w:t>
      </w:r>
      <w:proofErr w:type="spellStart"/>
      <w:r w:rsidRPr="003C6FBA">
        <w:rPr>
          <w:b/>
          <w:bCs/>
        </w:rPr>
        <w:t>nuk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mund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të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jetë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kurrë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si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dhëmbët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natyral</w:t>
      </w:r>
      <w:proofErr w:type="spellEnd"/>
      <w:r w:rsidR="00C60C2B" w:rsidRPr="003C6FBA">
        <w:rPr>
          <w:b/>
          <w:bCs/>
        </w:rPr>
        <w:t>.</w:t>
      </w:r>
    </w:p>
    <w:p w14:paraId="2AF7FAA5" w14:textId="77777777" w:rsidR="003C6FBA" w:rsidRPr="003C6FBA" w:rsidRDefault="003C6FBA" w:rsidP="003C6FBA">
      <w:pPr>
        <w:ind w:left="705" w:right="52" w:firstLine="0"/>
        <w:rPr>
          <w:b/>
          <w:bCs/>
        </w:rPr>
      </w:pPr>
    </w:p>
    <w:p w14:paraId="599AE7F3" w14:textId="77777777" w:rsidR="003C6FBA" w:rsidRPr="003C6FBA" w:rsidRDefault="003C6FBA" w:rsidP="003C6FBA">
      <w:pPr>
        <w:pStyle w:val="ListParagraph"/>
        <w:numPr>
          <w:ilvl w:val="0"/>
          <w:numId w:val="9"/>
        </w:numPr>
        <w:rPr>
          <w:color w:val="auto"/>
        </w:rPr>
      </w:pPr>
      <w:proofErr w:type="spellStart"/>
      <w:r>
        <w:t>Unë</w:t>
      </w:r>
      <w:proofErr w:type="spellEnd"/>
      <w:r>
        <w:t xml:space="preserve"> </w:t>
      </w:r>
      <w:proofErr w:type="spellStart"/>
      <w:r>
        <w:t>deklaroj</w:t>
      </w:r>
      <w:proofErr w:type="spellEnd"/>
      <w:r>
        <w:t xml:space="preserve"> se jam </w:t>
      </w:r>
      <w:proofErr w:type="spellStart"/>
      <w:r>
        <w:t>informuar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natyrën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rreziqet</w:t>
      </w:r>
      <w:proofErr w:type="spellEnd"/>
      <w:r>
        <w:t xml:space="preserve"> e </w:t>
      </w:r>
      <w:proofErr w:type="spellStart"/>
      <w:r>
        <w:t>lidhura</w:t>
      </w:r>
      <w:proofErr w:type="spellEnd"/>
      <w:r>
        <w:t xml:space="preserve"> me </w:t>
      </w:r>
      <w:proofErr w:type="spellStart"/>
      <w:r>
        <w:t>përdorimin</w:t>
      </w:r>
      <w:proofErr w:type="spellEnd"/>
      <w:r>
        <w:t xml:space="preserve"> e </w:t>
      </w:r>
      <w:proofErr w:type="spellStart"/>
      <w:r>
        <w:t>anestezisë</w:t>
      </w:r>
      <w:proofErr w:type="spellEnd"/>
      <w:r>
        <w:t xml:space="preserve">,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anestezinë</w:t>
      </w:r>
      <w:proofErr w:type="spellEnd"/>
      <w:r>
        <w:t xml:space="preserve"> e </w:t>
      </w:r>
      <w:proofErr w:type="spellStart"/>
      <w:r>
        <w:t>përgjithshme</w:t>
      </w:r>
      <w:proofErr w:type="spellEnd"/>
      <w:r>
        <w:t xml:space="preserve"> </w:t>
      </w:r>
      <w:proofErr w:type="spellStart"/>
      <w:r>
        <w:t>dhe</w:t>
      </w:r>
      <w:proofErr w:type="spellEnd"/>
      <w:r>
        <w:t>/</w:t>
      </w:r>
      <w:proofErr w:type="spellStart"/>
      <w:r>
        <w:t>ose</w:t>
      </w:r>
      <w:proofErr w:type="spellEnd"/>
      <w:r>
        <w:t xml:space="preserve"> </w:t>
      </w:r>
      <w:proofErr w:type="spellStart"/>
      <w:r>
        <w:t>atë</w:t>
      </w:r>
      <w:proofErr w:type="spellEnd"/>
      <w:r>
        <w:t xml:space="preserve"> </w:t>
      </w:r>
      <w:proofErr w:type="spellStart"/>
      <w:r>
        <w:t>intravenoze</w:t>
      </w:r>
      <w:proofErr w:type="spellEnd"/>
      <w:r>
        <w:t xml:space="preserve">. </w:t>
      </w:r>
      <w:proofErr w:type="spellStart"/>
      <w:r>
        <w:t>Kuptoj</w:t>
      </w:r>
      <w:proofErr w:type="spellEnd"/>
      <w:r>
        <w:t xml:space="preserve"> se, </w:t>
      </w:r>
      <w:proofErr w:type="spellStart"/>
      <w:r>
        <w:t>ndonëse</w:t>
      </w:r>
      <w:proofErr w:type="spellEnd"/>
      <w:r>
        <w:t xml:space="preserve"> </w:t>
      </w:r>
      <w:proofErr w:type="spellStart"/>
      <w:r>
        <w:t>rrallë</w:t>
      </w:r>
      <w:proofErr w:type="spellEnd"/>
      <w:r>
        <w:t xml:space="preserve">,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rreziqe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përfshijnë</w:t>
      </w:r>
      <w:proofErr w:type="spellEnd"/>
      <w:r>
        <w:t xml:space="preserve"> </w:t>
      </w:r>
      <w:proofErr w:type="spellStart"/>
      <w:r>
        <w:t>komplikacione</w:t>
      </w:r>
      <w:proofErr w:type="spellEnd"/>
      <w:r>
        <w:t xml:space="preserve"> </w:t>
      </w:r>
      <w:proofErr w:type="spellStart"/>
      <w:r>
        <w:t>serioze</w:t>
      </w:r>
      <w:proofErr w:type="spellEnd"/>
      <w:r>
        <w:t xml:space="preserve">,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dëmtime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rënda</w:t>
      </w:r>
      <w:proofErr w:type="spellEnd"/>
      <w:r>
        <w:t xml:space="preserve"> </w:t>
      </w:r>
      <w:proofErr w:type="spellStart"/>
      <w:r>
        <w:t>trupore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pasoja</w:t>
      </w:r>
      <w:proofErr w:type="spellEnd"/>
      <w:r>
        <w:t xml:space="preserve"> fatale.</w:t>
      </w:r>
    </w:p>
    <w:p w14:paraId="5DAFABF4" w14:textId="77777777" w:rsidR="003C6FBA" w:rsidRPr="003C6FBA" w:rsidRDefault="003C6FBA" w:rsidP="003C6FBA">
      <w:pPr>
        <w:pStyle w:val="ListParagraph"/>
        <w:ind w:left="705" w:firstLine="0"/>
        <w:rPr>
          <w:color w:val="auto"/>
        </w:rPr>
      </w:pPr>
    </w:p>
    <w:p w14:paraId="26C12C32" w14:textId="59A514A5" w:rsidR="003C6FBA" w:rsidRDefault="003C6FBA" w:rsidP="003C6FBA">
      <w:pPr>
        <w:pStyle w:val="NoSpacing"/>
        <w:numPr>
          <w:ilvl w:val="0"/>
          <w:numId w:val="9"/>
        </w:numPr>
      </w:pPr>
      <w:proofErr w:type="spellStart"/>
      <w:r>
        <w:t>Gjithashtu</w:t>
      </w:r>
      <w:proofErr w:type="spellEnd"/>
      <w:r>
        <w:t xml:space="preserve">, </w:t>
      </w:r>
      <w:proofErr w:type="spellStart"/>
      <w:r>
        <w:t>konfirmoj</w:t>
      </w:r>
      <w:proofErr w:type="spellEnd"/>
      <w:r>
        <w:t xml:space="preserve"> se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ndjekur</w:t>
      </w:r>
      <w:proofErr w:type="spellEnd"/>
      <w:r>
        <w:t xml:space="preserve"> me </w:t>
      </w:r>
      <w:proofErr w:type="spellStart"/>
      <w:r>
        <w:t>përpikëri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udhëzimet</w:t>
      </w:r>
      <w:proofErr w:type="spellEnd"/>
      <w:r>
        <w:t xml:space="preserve"> </w:t>
      </w:r>
      <w:proofErr w:type="spellStart"/>
      <w:r>
        <w:t>preoperatorë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r>
        <w:t xml:space="preserve">     </w:t>
      </w:r>
      <w:proofErr w:type="spellStart"/>
      <w:r>
        <w:t>dhëna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mjeku</w:t>
      </w:r>
      <w:proofErr w:type="spellEnd"/>
      <w:r>
        <w:t xml:space="preserve">,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moskonsumim</w:t>
      </w:r>
      <w:proofErr w:type="spellEnd"/>
      <w:r>
        <w:t xml:space="preserve"> I </w:t>
      </w:r>
      <w:proofErr w:type="spellStart"/>
      <w:r>
        <w:t>ushqimit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paktën</w:t>
      </w:r>
      <w:proofErr w:type="spellEnd"/>
      <w:r>
        <w:t xml:space="preserve"> 6 </w:t>
      </w:r>
      <w:proofErr w:type="spellStart"/>
      <w:r>
        <w:t>orë</w:t>
      </w:r>
      <w:proofErr w:type="spellEnd"/>
      <w:r>
        <w:t xml:space="preserve"> para </w:t>
      </w:r>
      <w:proofErr w:type="spellStart"/>
      <w:r>
        <w:t>procedurës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se do </w:t>
      </w:r>
      <w:proofErr w:type="spellStart"/>
      <w:r>
        <w:t>t’i</w:t>
      </w:r>
      <w:proofErr w:type="spellEnd"/>
      <w:r>
        <w:t xml:space="preserve"> </w:t>
      </w:r>
      <w:proofErr w:type="spellStart"/>
      <w:r>
        <w:t>nënshtrohem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anestezie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tillë</w:t>
      </w:r>
      <w:proofErr w:type="spellEnd"/>
      <w:r>
        <w:t>.</w:t>
      </w:r>
    </w:p>
    <w:p w14:paraId="2EA5E329" w14:textId="77777777" w:rsidR="003C6FBA" w:rsidRDefault="003C6FBA" w:rsidP="003C6FBA">
      <w:pPr>
        <w:pStyle w:val="NoSpacing"/>
        <w:ind w:left="705" w:firstLine="0"/>
      </w:pPr>
    </w:p>
    <w:p w14:paraId="14855EA7" w14:textId="77777777" w:rsidR="003C6FBA" w:rsidRPr="003C6FBA" w:rsidRDefault="003C6FBA" w:rsidP="003C6FBA">
      <w:pPr>
        <w:pStyle w:val="ListParagraph"/>
        <w:numPr>
          <w:ilvl w:val="0"/>
          <w:numId w:val="9"/>
        </w:numPr>
        <w:rPr>
          <w:color w:val="auto"/>
        </w:rPr>
      </w:pPr>
      <w:proofErr w:type="spellStart"/>
      <w:r>
        <w:t>Unë</w:t>
      </w:r>
      <w:proofErr w:type="spellEnd"/>
      <w:r>
        <w:t xml:space="preserve"> </w:t>
      </w:r>
      <w:proofErr w:type="spellStart"/>
      <w:r>
        <w:t>deklaroj</w:t>
      </w:r>
      <w:proofErr w:type="spellEnd"/>
      <w:r>
        <w:t xml:space="preserve"> se jam </w:t>
      </w:r>
      <w:proofErr w:type="spellStart"/>
      <w:r>
        <w:t>dakord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bashkëpunoj</w:t>
      </w:r>
      <w:proofErr w:type="spellEnd"/>
      <w:r>
        <w:t xml:space="preserve"> </w:t>
      </w:r>
      <w:proofErr w:type="spellStart"/>
      <w:r>
        <w:t>plotësisht</w:t>
      </w:r>
      <w:proofErr w:type="spellEnd"/>
      <w:r>
        <w:t xml:space="preserve"> me </w:t>
      </w:r>
      <w:proofErr w:type="spellStart"/>
      <w:r>
        <w:t>udhëzimet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rekomandimet</w:t>
      </w:r>
      <w:proofErr w:type="spellEnd"/>
      <w:r>
        <w:t xml:space="preserve"> e </w:t>
      </w:r>
      <w:proofErr w:type="spellStart"/>
      <w:r>
        <w:t>mjekut</w:t>
      </w:r>
      <w:proofErr w:type="spellEnd"/>
      <w:r>
        <w:t xml:space="preserve"> </w:t>
      </w:r>
      <w:proofErr w:type="spellStart"/>
      <w:r>
        <w:t>stomatolog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pas </w:t>
      </w:r>
      <w:proofErr w:type="spellStart"/>
      <w:r>
        <w:t>trajtimit</w:t>
      </w:r>
      <w:proofErr w:type="spellEnd"/>
      <w:r>
        <w:t xml:space="preserve">. </w:t>
      </w:r>
      <w:proofErr w:type="spellStart"/>
      <w:r>
        <w:t>Kuptoj</w:t>
      </w:r>
      <w:proofErr w:type="spellEnd"/>
      <w:r>
        <w:t xml:space="preserve"> se </w:t>
      </w:r>
      <w:proofErr w:type="spellStart"/>
      <w:r>
        <w:t>mosrespektimi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udhëzimeve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ndikojë</w:t>
      </w:r>
      <w:proofErr w:type="spellEnd"/>
      <w:r>
        <w:t xml:space="preserve"> </w:t>
      </w:r>
      <w:proofErr w:type="spellStart"/>
      <w:r>
        <w:t>negativisht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kompromentojë</w:t>
      </w:r>
      <w:proofErr w:type="spellEnd"/>
      <w:r>
        <w:t xml:space="preserve"> </w:t>
      </w:r>
      <w:proofErr w:type="spellStart"/>
      <w:r>
        <w:t>rezultatet</w:t>
      </w:r>
      <w:proofErr w:type="spellEnd"/>
      <w:r>
        <w:t xml:space="preserve"> e </w:t>
      </w:r>
      <w:proofErr w:type="spellStart"/>
      <w:r>
        <w:t>trajtimit</w:t>
      </w:r>
      <w:proofErr w:type="spellEnd"/>
      <w:r>
        <w:t>.</w:t>
      </w:r>
    </w:p>
    <w:p w14:paraId="363AFA42" w14:textId="77777777" w:rsidR="003C6FBA" w:rsidRPr="003C6FBA" w:rsidRDefault="003C6FBA" w:rsidP="003C6FBA">
      <w:pPr>
        <w:pStyle w:val="ListParagraph"/>
        <w:ind w:left="705" w:firstLine="0"/>
        <w:rPr>
          <w:color w:val="auto"/>
        </w:rPr>
      </w:pPr>
    </w:p>
    <w:p w14:paraId="5B8CE10B" w14:textId="77777777" w:rsidR="003C6FBA" w:rsidRDefault="003C6FBA" w:rsidP="003C6FBA">
      <w:pPr>
        <w:pStyle w:val="ListParagraph"/>
        <w:numPr>
          <w:ilvl w:val="0"/>
          <w:numId w:val="9"/>
        </w:numPr>
      </w:pPr>
      <w:proofErr w:type="spellStart"/>
      <w:r>
        <w:t>Gjithashtu</w:t>
      </w:r>
      <w:proofErr w:type="spellEnd"/>
      <w:r>
        <w:t xml:space="preserve">, </w:t>
      </w:r>
      <w:proofErr w:type="spellStart"/>
      <w:r>
        <w:t>kuptoj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pranoj</w:t>
      </w:r>
      <w:proofErr w:type="spellEnd"/>
      <w:r>
        <w:t xml:space="preserve"> </w:t>
      </w:r>
      <w:proofErr w:type="spellStart"/>
      <w:r>
        <w:t>nevojën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kontrolle</w:t>
      </w:r>
      <w:proofErr w:type="spellEnd"/>
      <w:r>
        <w:t xml:space="preserve"> </w:t>
      </w:r>
      <w:proofErr w:type="spellStart"/>
      <w:r>
        <w:t>periodike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vazhdueshme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përfshijnë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ekzaminime</w:t>
      </w:r>
      <w:proofErr w:type="spellEnd"/>
      <w:r>
        <w:t xml:space="preserve"> </w:t>
      </w:r>
      <w:proofErr w:type="spellStart"/>
      <w:r>
        <w:t>radiografike</w:t>
      </w:r>
      <w:proofErr w:type="spellEnd"/>
      <w:r>
        <w:t xml:space="preserve"> (</w:t>
      </w:r>
      <w:proofErr w:type="spellStart"/>
      <w:r>
        <w:t>rreze</w:t>
      </w:r>
      <w:proofErr w:type="spellEnd"/>
      <w:r>
        <w:t xml:space="preserve"> X).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domosdoshme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vlerësimin</w:t>
      </w:r>
      <w:proofErr w:type="spellEnd"/>
      <w:r>
        <w:t xml:space="preserve">, </w:t>
      </w:r>
      <w:proofErr w:type="spellStart"/>
      <w:r>
        <w:t>monitorimin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ruajtjen</w:t>
      </w:r>
      <w:proofErr w:type="spellEnd"/>
      <w:r>
        <w:t xml:space="preserve"> </w:t>
      </w:r>
      <w:proofErr w:type="spellStart"/>
      <w:r>
        <w:t>afatgjatë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implantit</w:t>
      </w:r>
      <w:proofErr w:type="spellEnd"/>
      <w:r>
        <w:t xml:space="preserve"> </w:t>
      </w:r>
      <w:proofErr w:type="spellStart"/>
      <w:r>
        <w:t>dentar</w:t>
      </w:r>
      <w:proofErr w:type="spellEnd"/>
      <w:r>
        <w:t xml:space="preserve">, </w:t>
      </w:r>
      <w:proofErr w:type="spellStart"/>
      <w:r>
        <w:t>punimeve</w:t>
      </w:r>
      <w:proofErr w:type="spellEnd"/>
      <w:r>
        <w:t xml:space="preserve"> </w:t>
      </w:r>
      <w:proofErr w:type="spellStart"/>
      <w:r>
        <w:t>protetike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shëndetit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përgjithshëm</w:t>
      </w:r>
      <w:proofErr w:type="spellEnd"/>
      <w:r>
        <w:t xml:space="preserve"> oral.</w:t>
      </w:r>
    </w:p>
    <w:p w14:paraId="595D6FDD" w14:textId="77777777" w:rsidR="003C6FBA" w:rsidRPr="00C60C2B" w:rsidRDefault="003C6FBA" w:rsidP="003C6FBA">
      <w:pPr>
        <w:pStyle w:val="NoSpacing"/>
        <w:ind w:left="0" w:firstLine="0"/>
        <w:rPr>
          <w:b/>
          <w:bCs/>
        </w:rPr>
      </w:pPr>
    </w:p>
    <w:p w14:paraId="493D0065" w14:textId="77777777" w:rsidR="00DE63CE" w:rsidRDefault="00000000">
      <w:pPr>
        <w:numPr>
          <w:ilvl w:val="0"/>
          <w:numId w:val="9"/>
        </w:numPr>
        <w:spacing w:after="271"/>
        <w:ind w:right="52" w:hanging="360"/>
      </w:pPr>
      <w:r>
        <w:rPr>
          <w:b/>
        </w:rPr>
        <w:t xml:space="preserve">Jap </w:t>
      </w:r>
      <w:proofErr w:type="spellStart"/>
      <w:r>
        <w:rPr>
          <w:b/>
        </w:rPr>
        <w:t>pëlqimin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lirë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vetëdijshëm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informuar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vijuar</w:t>
      </w:r>
      <w:proofErr w:type="spellEnd"/>
      <w:r>
        <w:t xml:space="preserve"> me </w:t>
      </w:r>
      <w:proofErr w:type="spellStart"/>
      <w:r>
        <w:t>trajtimin</w:t>
      </w:r>
      <w:proofErr w:type="spellEnd"/>
      <w:r>
        <w:t xml:space="preserve"> e </w:t>
      </w:r>
      <w:proofErr w:type="spellStart"/>
      <w:r>
        <w:t>propozuar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vendosjes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implanteve</w:t>
      </w:r>
      <w:proofErr w:type="spellEnd"/>
      <w:r>
        <w:t xml:space="preserve"> </w:t>
      </w:r>
      <w:proofErr w:type="spellStart"/>
      <w:r>
        <w:t>dentare</w:t>
      </w:r>
      <w:proofErr w:type="spellEnd"/>
      <w:r>
        <w:t xml:space="preserve">,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terapeutik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personalizuar</w:t>
      </w:r>
      <w:proofErr w:type="spellEnd"/>
      <w:r>
        <w:t xml:space="preserve">. </w:t>
      </w:r>
    </w:p>
    <w:p w14:paraId="34E147A6" w14:textId="4F7E88E8" w:rsidR="00F84C96" w:rsidRDefault="003C6FBA" w:rsidP="00F14183">
      <w:pPr>
        <w:numPr>
          <w:ilvl w:val="0"/>
          <w:numId w:val="9"/>
        </w:numPr>
        <w:spacing w:after="271"/>
        <w:ind w:right="52" w:hanging="360"/>
        <w:rPr>
          <w:b/>
          <w:bCs/>
        </w:rPr>
      </w:pPr>
      <w:proofErr w:type="spellStart"/>
      <w:r w:rsidRPr="003C6FBA">
        <w:rPr>
          <w:b/>
          <w:bCs/>
        </w:rPr>
        <w:t>Nëse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gjatë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punës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mjeku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përcakton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ndryshime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në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planin</w:t>
      </w:r>
      <w:proofErr w:type="spellEnd"/>
      <w:r w:rsidRPr="003C6FBA">
        <w:rPr>
          <w:b/>
          <w:bCs/>
        </w:rPr>
        <w:t xml:space="preserve"> e </w:t>
      </w:r>
      <w:proofErr w:type="spellStart"/>
      <w:r w:rsidRPr="003C6FBA">
        <w:rPr>
          <w:b/>
          <w:bCs/>
        </w:rPr>
        <w:t>punës</w:t>
      </w:r>
      <w:proofErr w:type="spellEnd"/>
      <w:r w:rsidRPr="003C6FBA">
        <w:rPr>
          <w:b/>
          <w:bCs/>
        </w:rPr>
        <w:t xml:space="preserve">, </w:t>
      </w:r>
      <w:proofErr w:type="spellStart"/>
      <w:r w:rsidRPr="003C6FBA">
        <w:rPr>
          <w:b/>
          <w:bCs/>
        </w:rPr>
        <w:t>une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si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pacient</w:t>
      </w:r>
      <w:proofErr w:type="spellEnd"/>
      <w:r w:rsidRPr="003C6FBA">
        <w:rPr>
          <w:b/>
          <w:bCs/>
        </w:rPr>
        <w:t xml:space="preserve"> jam </w:t>
      </w:r>
      <w:proofErr w:type="spellStart"/>
      <w:r w:rsidRPr="003C6FBA">
        <w:rPr>
          <w:b/>
          <w:bCs/>
        </w:rPr>
        <w:t>i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informuar</w:t>
      </w:r>
      <w:proofErr w:type="spellEnd"/>
      <w:r w:rsidRPr="003C6FBA">
        <w:rPr>
          <w:b/>
          <w:bCs/>
        </w:rPr>
        <w:t xml:space="preserve"> se </w:t>
      </w:r>
      <w:proofErr w:type="spellStart"/>
      <w:r w:rsidRPr="003C6FBA">
        <w:rPr>
          <w:b/>
          <w:bCs/>
        </w:rPr>
        <w:t>duhet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të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përballoj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shpenzimet</w:t>
      </w:r>
      <w:proofErr w:type="spellEnd"/>
      <w:r w:rsidRPr="003C6FBA">
        <w:rPr>
          <w:b/>
          <w:bCs/>
        </w:rPr>
        <w:t xml:space="preserve"> e </w:t>
      </w:r>
      <w:proofErr w:type="spellStart"/>
      <w:r w:rsidRPr="003C6FBA">
        <w:rPr>
          <w:b/>
          <w:bCs/>
        </w:rPr>
        <w:t>nevojshme</w:t>
      </w:r>
      <w:proofErr w:type="spellEnd"/>
      <w:r w:rsidRPr="003C6FBA">
        <w:rPr>
          <w:b/>
          <w:bCs/>
        </w:rPr>
        <w:t xml:space="preserve">, </w:t>
      </w:r>
      <w:proofErr w:type="spellStart"/>
      <w:r w:rsidRPr="003C6FBA">
        <w:rPr>
          <w:b/>
          <w:bCs/>
        </w:rPr>
        <w:t>prandaj</w:t>
      </w:r>
      <w:proofErr w:type="spellEnd"/>
      <w:r w:rsidRPr="003C6FBA">
        <w:rPr>
          <w:b/>
          <w:bCs/>
        </w:rPr>
        <w:t xml:space="preserve"> jam </w:t>
      </w:r>
      <w:proofErr w:type="spellStart"/>
      <w:r w:rsidRPr="003C6FBA">
        <w:rPr>
          <w:b/>
          <w:bCs/>
        </w:rPr>
        <w:t>i</w:t>
      </w:r>
      <w:proofErr w:type="spellEnd"/>
      <w:r w:rsidRPr="003C6FBA">
        <w:rPr>
          <w:b/>
          <w:bCs/>
        </w:rPr>
        <w:t xml:space="preserve"> </w:t>
      </w:r>
      <w:proofErr w:type="spellStart"/>
      <w:r w:rsidRPr="003C6FBA">
        <w:rPr>
          <w:b/>
          <w:bCs/>
        </w:rPr>
        <w:t>vetëdijshëm</w:t>
      </w:r>
      <w:proofErr w:type="spellEnd"/>
      <w:r w:rsidRPr="003C6FBA">
        <w:rPr>
          <w:b/>
          <w:bCs/>
        </w:rPr>
        <w:t xml:space="preserve"> se</w:t>
      </w:r>
      <w:r w:rsidRPr="00F14183">
        <w:rPr>
          <w:b/>
          <w:bCs/>
        </w:rPr>
        <w:t xml:space="preserve"> mund të kush</w:t>
      </w:r>
      <w:proofErr w:type="spellStart"/>
      <w:r w:rsidRPr="00F14183">
        <w:rPr>
          <w:b/>
          <w:bCs/>
        </w:rPr>
        <w:t>tojë</w:t>
      </w:r>
      <w:proofErr w:type="spellEnd"/>
      <w:r w:rsidRPr="00F14183">
        <w:rPr>
          <w:b/>
          <w:bCs/>
        </w:rPr>
        <w:t xml:space="preserve"> </w:t>
      </w:r>
      <w:proofErr w:type="spellStart"/>
      <w:r w:rsidRPr="00F14183">
        <w:rPr>
          <w:b/>
          <w:bCs/>
        </w:rPr>
        <w:t>më</w:t>
      </w:r>
      <w:proofErr w:type="spellEnd"/>
      <w:r w:rsidRPr="00F14183">
        <w:rPr>
          <w:b/>
          <w:bCs/>
        </w:rPr>
        <w:t xml:space="preserve"> </w:t>
      </w:r>
      <w:proofErr w:type="spellStart"/>
      <w:r w:rsidRPr="00F14183">
        <w:rPr>
          <w:b/>
          <w:bCs/>
        </w:rPr>
        <w:t>shumë</w:t>
      </w:r>
      <w:proofErr w:type="spellEnd"/>
      <w:r w:rsidRPr="00F14183">
        <w:rPr>
          <w:b/>
          <w:bCs/>
        </w:rPr>
        <w:t xml:space="preserve"> se </w:t>
      </w:r>
      <w:proofErr w:type="spellStart"/>
      <w:r w:rsidRPr="00F14183">
        <w:rPr>
          <w:b/>
          <w:bCs/>
        </w:rPr>
        <w:t>ç'është</w:t>
      </w:r>
      <w:proofErr w:type="spellEnd"/>
      <w:r w:rsidRPr="00F14183">
        <w:rPr>
          <w:b/>
          <w:bCs/>
        </w:rPr>
        <w:t xml:space="preserve"> </w:t>
      </w:r>
      <w:proofErr w:type="spellStart"/>
      <w:r w:rsidRPr="00F14183">
        <w:rPr>
          <w:b/>
          <w:bCs/>
        </w:rPr>
        <w:t>parashikuar</w:t>
      </w:r>
      <w:proofErr w:type="spellEnd"/>
      <w:r w:rsidRPr="00F14183">
        <w:rPr>
          <w:b/>
          <w:bCs/>
        </w:rPr>
        <w:t>.</w:t>
      </w:r>
    </w:p>
    <w:p w14:paraId="44BAD8AD" w14:textId="215DC71C" w:rsidR="00F14183" w:rsidRDefault="00F84C96" w:rsidP="00F14183">
      <w:pPr>
        <w:ind w:left="0" w:right="52" w:firstLine="0"/>
        <w:jc w:val="center"/>
        <w:rPr>
          <w:i/>
          <w:iCs/>
        </w:rPr>
      </w:pPr>
      <w:proofErr w:type="spellStart"/>
      <w:r w:rsidRPr="00F84C96">
        <w:rPr>
          <w:i/>
          <w:iCs/>
        </w:rPr>
        <w:t>Tiranë</w:t>
      </w:r>
      <w:proofErr w:type="spellEnd"/>
      <w:r w:rsidRPr="00F84C96">
        <w:rPr>
          <w:i/>
          <w:iCs/>
        </w:rPr>
        <w:t xml:space="preserve">, </w:t>
      </w:r>
      <w:proofErr w:type="spellStart"/>
      <w:r w:rsidRPr="00F84C96">
        <w:rPr>
          <w:i/>
          <w:iCs/>
        </w:rPr>
        <w:t>më</w:t>
      </w:r>
      <w:proofErr w:type="spellEnd"/>
      <w:r w:rsidRPr="00F84C96">
        <w:rPr>
          <w:i/>
          <w:iCs/>
        </w:rPr>
        <w:t xml:space="preserve">  _____________</w:t>
      </w:r>
    </w:p>
    <w:p w14:paraId="5817641B" w14:textId="77777777" w:rsidR="00F14183" w:rsidRDefault="00F14183" w:rsidP="00F14183">
      <w:pPr>
        <w:ind w:left="0" w:right="52" w:firstLine="0"/>
        <w:jc w:val="center"/>
        <w:rPr>
          <w:i/>
          <w:iCs/>
        </w:rPr>
      </w:pPr>
    </w:p>
    <w:p w14:paraId="3354C0BF" w14:textId="3F22A73B" w:rsidR="00F84C96" w:rsidRPr="00F14183" w:rsidRDefault="00F84C96" w:rsidP="00F14183">
      <w:pPr>
        <w:ind w:left="0" w:right="52" w:firstLine="0"/>
        <w:jc w:val="center"/>
        <w:rPr>
          <w:i/>
          <w:iCs/>
        </w:rPr>
      </w:pPr>
      <w:proofErr w:type="spellStart"/>
      <w:r w:rsidRPr="00F84C96">
        <w:rPr>
          <w:i/>
          <w:iCs/>
        </w:rPr>
        <w:t>Firma</w:t>
      </w:r>
      <w:proofErr w:type="spellEnd"/>
      <w:r w:rsidRPr="00F84C96">
        <w:rPr>
          <w:i/>
          <w:iCs/>
        </w:rPr>
        <w:t xml:space="preserve"> e </w:t>
      </w:r>
      <w:proofErr w:type="spellStart"/>
      <w:r w:rsidRPr="00F84C96">
        <w:rPr>
          <w:i/>
          <w:iCs/>
        </w:rPr>
        <w:t>mjekut</w:t>
      </w:r>
      <w:proofErr w:type="spellEnd"/>
      <w:r w:rsidRPr="00F84C96">
        <w:rPr>
          <w:i/>
          <w:iCs/>
        </w:rPr>
        <w:t xml:space="preserve"> __</w:t>
      </w:r>
      <w:r w:rsidR="00F14183">
        <w:rPr>
          <w:i/>
          <w:iCs/>
        </w:rPr>
        <w:t>___</w:t>
      </w:r>
      <w:r w:rsidRPr="00F84C96">
        <w:rPr>
          <w:i/>
          <w:iCs/>
        </w:rPr>
        <w:t xml:space="preserve">___________ </w:t>
      </w:r>
      <w:r w:rsidRPr="00F84C96">
        <w:rPr>
          <w:i/>
          <w:iCs/>
        </w:rPr>
        <w:tab/>
        <w:t xml:space="preserve"> </w:t>
      </w:r>
      <w:proofErr w:type="spellStart"/>
      <w:r w:rsidRPr="00F84C96">
        <w:rPr>
          <w:i/>
          <w:iCs/>
        </w:rPr>
        <w:t>Firma</w:t>
      </w:r>
      <w:proofErr w:type="spellEnd"/>
      <w:r w:rsidRPr="00F84C96">
        <w:rPr>
          <w:i/>
          <w:iCs/>
        </w:rPr>
        <w:t xml:space="preserve"> e </w:t>
      </w:r>
      <w:proofErr w:type="spellStart"/>
      <w:r w:rsidRPr="00F84C96">
        <w:rPr>
          <w:i/>
          <w:iCs/>
        </w:rPr>
        <w:t>pacientit</w:t>
      </w:r>
      <w:proofErr w:type="spellEnd"/>
      <w:r w:rsidRPr="00F84C96">
        <w:rPr>
          <w:i/>
          <w:iCs/>
        </w:rPr>
        <w:t xml:space="preserve"> ____________</w:t>
      </w:r>
      <w:r w:rsidR="00F14183">
        <w:rPr>
          <w:i/>
          <w:iCs/>
        </w:rPr>
        <w:t>__</w:t>
      </w:r>
    </w:p>
    <w:p w14:paraId="44450A9E" w14:textId="6C04486E" w:rsidR="00DE63CE" w:rsidRDefault="00000000" w:rsidP="00F14183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27B526C4" w14:textId="77777777" w:rsidR="00DE63CE" w:rsidRDefault="00000000">
      <w:pPr>
        <w:numPr>
          <w:ilvl w:val="0"/>
          <w:numId w:val="10"/>
        </w:numPr>
        <w:spacing w:after="260" w:line="249" w:lineRule="auto"/>
        <w:ind w:right="45" w:hanging="360"/>
      </w:pPr>
      <w:r>
        <w:rPr>
          <w:b/>
        </w:rPr>
        <w:lastRenderedPageBreak/>
        <w:t xml:space="preserve">GRAFTET KOCKORE </w:t>
      </w:r>
    </w:p>
    <w:p w14:paraId="6B9CFF19" w14:textId="77777777" w:rsidR="00DE63CE" w:rsidRDefault="00000000">
      <w:pPr>
        <w:spacing w:after="274"/>
        <w:ind w:left="0" w:right="52" w:firstLine="0"/>
      </w:pPr>
      <w:proofErr w:type="spellStart"/>
      <w:r>
        <w:t>Pacienti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informuar</w:t>
      </w:r>
      <w:proofErr w:type="spellEnd"/>
      <w:r>
        <w:t xml:space="preserve"> se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ndërhyrjes</w:t>
      </w:r>
      <w:proofErr w:type="spellEnd"/>
      <w:r>
        <w:t xml:space="preserve"> </w:t>
      </w:r>
      <w:proofErr w:type="spellStart"/>
      <w:r>
        <w:t>kirurgjikale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përdoret</w:t>
      </w:r>
      <w:proofErr w:type="spellEnd"/>
      <w:r>
        <w:t xml:space="preserve"> </w:t>
      </w:r>
      <w:r>
        <w:rPr>
          <w:b/>
        </w:rPr>
        <w:t xml:space="preserve">graft </w:t>
      </w:r>
      <w:proofErr w:type="spellStart"/>
      <w:r>
        <w:rPr>
          <w:b/>
        </w:rPr>
        <w:t>kockor</w:t>
      </w:r>
      <w:proofErr w:type="spellEnd"/>
      <w:r>
        <w:t xml:space="preserve"> (</w:t>
      </w:r>
      <w:proofErr w:type="spellStart"/>
      <w:r>
        <w:t>autolog</w:t>
      </w:r>
      <w:proofErr w:type="spellEnd"/>
      <w:r>
        <w:t xml:space="preserve">, homolog </w:t>
      </w:r>
      <w:proofErr w:type="spellStart"/>
      <w:r>
        <w:t>ose</w:t>
      </w:r>
      <w:proofErr w:type="spellEnd"/>
      <w:r>
        <w:t xml:space="preserve"> </w:t>
      </w:r>
      <w:proofErr w:type="spellStart"/>
      <w:r>
        <w:t>sintetik</w:t>
      </w:r>
      <w:proofErr w:type="spellEnd"/>
      <w:r>
        <w:t xml:space="preserve">)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qëllime</w:t>
      </w:r>
      <w:proofErr w:type="spellEnd"/>
      <w:r>
        <w:t xml:space="preserve"> </w:t>
      </w:r>
      <w:proofErr w:type="spellStart"/>
      <w:r>
        <w:t>rikonstruktive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augmentimi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kockës</w:t>
      </w:r>
      <w:proofErr w:type="spellEnd"/>
      <w:r>
        <w:t xml:space="preserve"> </w:t>
      </w:r>
      <w:proofErr w:type="spellStart"/>
      <w:r>
        <w:t>alveolare</w:t>
      </w:r>
      <w:proofErr w:type="spellEnd"/>
      <w:r>
        <w:t xml:space="preserve"> / </w:t>
      </w:r>
      <w:proofErr w:type="spellStart"/>
      <w:r>
        <w:t>zonës</w:t>
      </w:r>
      <w:proofErr w:type="spellEnd"/>
      <w:r>
        <w:t xml:space="preserve"> </w:t>
      </w:r>
      <w:proofErr w:type="spellStart"/>
      <w:r>
        <w:t>defektuale</w:t>
      </w:r>
      <w:proofErr w:type="spellEnd"/>
      <w:r>
        <w:t>.</w:t>
      </w:r>
      <w:r>
        <w:rPr>
          <w:b/>
        </w:rPr>
        <w:t xml:space="preserve"> </w:t>
      </w:r>
    </w:p>
    <w:p w14:paraId="00F35061" w14:textId="77777777" w:rsidR="00DE63CE" w:rsidRDefault="00000000">
      <w:pPr>
        <w:spacing w:after="286" w:line="249" w:lineRule="auto"/>
        <w:ind w:left="-5" w:right="45" w:hanging="10"/>
      </w:pPr>
      <w:proofErr w:type="spellStart"/>
      <w:r>
        <w:rPr>
          <w:b/>
        </w:rPr>
        <w:t>Rreziqet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komplikacionet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mundshme</w:t>
      </w:r>
      <w:proofErr w:type="spellEnd"/>
      <w:r>
        <w:rPr>
          <w:b/>
        </w:rPr>
        <w:t xml:space="preserve">: </w:t>
      </w:r>
    </w:p>
    <w:p w14:paraId="115F5B1A" w14:textId="77777777" w:rsidR="00DE63CE" w:rsidRDefault="00000000">
      <w:pPr>
        <w:numPr>
          <w:ilvl w:val="1"/>
          <w:numId w:val="10"/>
        </w:numPr>
        <w:ind w:right="52" w:hanging="360"/>
      </w:pPr>
      <w:proofErr w:type="spellStart"/>
      <w:r>
        <w:t>Infeksion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/ </w:t>
      </w:r>
      <w:proofErr w:type="spellStart"/>
      <w:r>
        <w:t>sistemik</w:t>
      </w:r>
      <w:proofErr w:type="spellEnd"/>
      <w:r>
        <w:t xml:space="preserve"> </w:t>
      </w:r>
    </w:p>
    <w:p w14:paraId="1236C153" w14:textId="77777777" w:rsidR="00DE63CE" w:rsidRDefault="00000000">
      <w:pPr>
        <w:numPr>
          <w:ilvl w:val="1"/>
          <w:numId w:val="10"/>
        </w:numPr>
        <w:ind w:right="52" w:hanging="360"/>
      </w:pPr>
      <w:proofErr w:type="spellStart"/>
      <w:r>
        <w:t>Dështim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resorbim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graftit</w:t>
      </w:r>
      <w:proofErr w:type="spellEnd"/>
      <w:r>
        <w:t xml:space="preserve"> </w:t>
      </w:r>
    </w:p>
    <w:p w14:paraId="59A35A11" w14:textId="77777777" w:rsidR="00DE63CE" w:rsidRDefault="00000000">
      <w:pPr>
        <w:numPr>
          <w:ilvl w:val="1"/>
          <w:numId w:val="10"/>
        </w:numPr>
        <w:ind w:right="52" w:hanging="360"/>
      </w:pPr>
      <w:proofErr w:type="spellStart"/>
      <w:r>
        <w:t>Reaksion</w:t>
      </w:r>
      <w:proofErr w:type="spellEnd"/>
      <w:r>
        <w:t xml:space="preserve"> </w:t>
      </w:r>
      <w:proofErr w:type="spellStart"/>
      <w:r>
        <w:t>alergjik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imunologjik</w:t>
      </w:r>
      <w:proofErr w:type="spellEnd"/>
      <w:r>
        <w:t xml:space="preserve"> (</w:t>
      </w:r>
      <w:proofErr w:type="spellStart"/>
      <w:r>
        <w:t>për</w:t>
      </w:r>
      <w:proofErr w:type="spellEnd"/>
      <w:r>
        <w:t xml:space="preserve"> </w:t>
      </w:r>
      <w:proofErr w:type="spellStart"/>
      <w:r>
        <w:t>graftet</w:t>
      </w:r>
      <w:proofErr w:type="spellEnd"/>
      <w:r>
        <w:t xml:space="preserve"> jo-</w:t>
      </w:r>
      <w:proofErr w:type="spellStart"/>
      <w:r>
        <w:t>autologe</w:t>
      </w:r>
      <w:proofErr w:type="spellEnd"/>
      <w:r>
        <w:t xml:space="preserve">) </w:t>
      </w:r>
    </w:p>
    <w:p w14:paraId="6AC31640" w14:textId="77777777" w:rsidR="00DE63CE" w:rsidRDefault="00000000">
      <w:pPr>
        <w:numPr>
          <w:ilvl w:val="1"/>
          <w:numId w:val="10"/>
        </w:numPr>
        <w:ind w:right="52" w:hanging="360"/>
      </w:pPr>
      <w:proofErr w:type="spellStart"/>
      <w:r>
        <w:t>Dhimbje</w:t>
      </w:r>
      <w:proofErr w:type="spellEnd"/>
      <w:r>
        <w:t xml:space="preserve">, </w:t>
      </w:r>
      <w:proofErr w:type="spellStart"/>
      <w:r>
        <w:t>ënjtje</w:t>
      </w:r>
      <w:proofErr w:type="spellEnd"/>
      <w:r>
        <w:t xml:space="preserve">, hematoma </w:t>
      </w:r>
    </w:p>
    <w:p w14:paraId="59399620" w14:textId="77777777" w:rsidR="00DE63CE" w:rsidRDefault="00000000">
      <w:pPr>
        <w:numPr>
          <w:ilvl w:val="1"/>
          <w:numId w:val="10"/>
        </w:numPr>
        <w:ind w:right="52" w:hanging="360"/>
      </w:pPr>
      <w:proofErr w:type="spellStart"/>
      <w:r>
        <w:t>Dëmtime</w:t>
      </w:r>
      <w:proofErr w:type="spellEnd"/>
      <w:r>
        <w:t xml:space="preserve"> </w:t>
      </w:r>
      <w:proofErr w:type="spellStart"/>
      <w:r>
        <w:t>nervore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strukturore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zonën</w:t>
      </w:r>
      <w:proofErr w:type="spellEnd"/>
      <w:r>
        <w:t xml:space="preserve"> e </w:t>
      </w:r>
      <w:proofErr w:type="spellStart"/>
      <w:r>
        <w:t>marrjes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graftit</w:t>
      </w:r>
      <w:proofErr w:type="spellEnd"/>
      <w:r>
        <w:t xml:space="preserve"> </w:t>
      </w:r>
    </w:p>
    <w:p w14:paraId="114133A7" w14:textId="77777777" w:rsidR="00DE63CE" w:rsidRDefault="00000000">
      <w:pPr>
        <w:numPr>
          <w:ilvl w:val="1"/>
          <w:numId w:val="10"/>
        </w:numPr>
        <w:spacing w:after="224"/>
        <w:ind w:right="52" w:hanging="360"/>
      </w:pPr>
      <w:proofErr w:type="spellStart"/>
      <w:r>
        <w:t>Nevoja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ndërhyrje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mëtejshme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</w:t>
      </w:r>
      <w:proofErr w:type="spellStart"/>
      <w:r>
        <w:t>dështimi</w:t>
      </w:r>
      <w:proofErr w:type="spellEnd"/>
      <w:r>
        <w:t xml:space="preserve"> </w:t>
      </w:r>
    </w:p>
    <w:p w14:paraId="4103C830" w14:textId="06F3B856" w:rsidR="00D0663B" w:rsidRPr="00D0663B" w:rsidRDefault="00000000" w:rsidP="00F84C96">
      <w:pPr>
        <w:spacing w:after="268" w:line="259" w:lineRule="auto"/>
        <w:ind w:left="0" w:firstLine="0"/>
      </w:pPr>
      <w:r>
        <w:t xml:space="preserve"> </w:t>
      </w:r>
    </w:p>
    <w:p w14:paraId="4D5A98B1" w14:textId="365048C0" w:rsidR="00DE63CE" w:rsidRDefault="00000000">
      <w:pPr>
        <w:numPr>
          <w:ilvl w:val="0"/>
          <w:numId w:val="10"/>
        </w:numPr>
        <w:spacing w:after="180" w:line="249" w:lineRule="auto"/>
        <w:ind w:right="45" w:hanging="360"/>
      </w:pPr>
      <w:r>
        <w:rPr>
          <w:b/>
        </w:rPr>
        <w:t xml:space="preserve">SINUS LIFT </w:t>
      </w:r>
    </w:p>
    <w:p w14:paraId="27A090B9" w14:textId="77777777" w:rsidR="00DE63CE" w:rsidRDefault="00000000">
      <w:pPr>
        <w:spacing w:after="271"/>
        <w:ind w:left="0" w:right="52" w:firstLine="0"/>
      </w:pPr>
      <w:proofErr w:type="spellStart"/>
      <w:r>
        <w:t>Pacienti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informuar</w:t>
      </w:r>
      <w:proofErr w:type="spellEnd"/>
      <w:r>
        <w:t xml:space="preserve"> se </w:t>
      </w:r>
      <w:proofErr w:type="spellStart"/>
      <w:r>
        <w:t>ndërhyrja</w:t>
      </w:r>
      <w:proofErr w:type="spellEnd"/>
      <w:r>
        <w:t xml:space="preserve"> ka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rPr>
          <w:b/>
        </w:rPr>
        <w:t>ngritjen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sinusit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maksilar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rPr>
          <w:b/>
        </w:rPr>
        <w:t>vendosjen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graftit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kockor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krijuar</w:t>
      </w:r>
      <w:proofErr w:type="spellEnd"/>
      <w:r>
        <w:t xml:space="preserve"> </w:t>
      </w:r>
      <w:proofErr w:type="spellStart"/>
      <w:r>
        <w:t>volum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mjaftueshëm</w:t>
      </w:r>
      <w:proofErr w:type="spellEnd"/>
      <w:r>
        <w:t xml:space="preserve"> </w:t>
      </w:r>
      <w:proofErr w:type="spellStart"/>
      <w:r>
        <w:t>kockor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segmentin</w:t>
      </w:r>
      <w:proofErr w:type="spellEnd"/>
      <w:r>
        <w:t xml:space="preserve"> posterior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maksilës</w:t>
      </w:r>
      <w:proofErr w:type="spellEnd"/>
      <w:r>
        <w:t xml:space="preserve">, me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vendosjen</w:t>
      </w:r>
      <w:proofErr w:type="spellEnd"/>
      <w:r>
        <w:t xml:space="preserve"> e </w:t>
      </w:r>
      <w:proofErr w:type="spellStart"/>
      <w:r>
        <w:t>implanteve</w:t>
      </w:r>
      <w:proofErr w:type="spellEnd"/>
      <w:r>
        <w:t xml:space="preserve"> </w:t>
      </w:r>
      <w:proofErr w:type="spellStart"/>
      <w:r>
        <w:t>dentare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rikonstruksionin</w:t>
      </w:r>
      <w:proofErr w:type="spellEnd"/>
      <w:r>
        <w:t xml:space="preserve"> </w:t>
      </w:r>
      <w:proofErr w:type="spellStart"/>
      <w:r>
        <w:t>kockor</w:t>
      </w:r>
      <w:proofErr w:type="spellEnd"/>
      <w:r>
        <w:t>.</w:t>
      </w:r>
      <w:r>
        <w:rPr>
          <w:b/>
        </w:rPr>
        <w:t xml:space="preserve"> </w:t>
      </w:r>
    </w:p>
    <w:p w14:paraId="55DCDB8D" w14:textId="77777777" w:rsidR="00DE63CE" w:rsidRDefault="00000000">
      <w:pPr>
        <w:spacing w:after="286" w:line="249" w:lineRule="auto"/>
        <w:ind w:left="-5" w:right="45" w:hanging="10"/>
      </w:pPr>
      <w:proofErr w:type="spellStart"/>
      <w:r>
        <w:rPr>
          <w:b/>
        </w:rPr>
        <w:t>Rreziqet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komplikacionet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mundshme</w:t>
      </w:r>
      <w:proofErr w:type="spellEnd"/>
      <w:r>
        <w:rPr>
          <w:b/>
        </w:rPr>
        <w:t xml:space="preserve">: </w:t>
      </w:r>
    </w:p>
    <w:p w14:paraId="14DFA1F7" w14:textId="77777777" w:rsidR="00DE63CE" w:rsidRDefault="00000000">
      <w:pPr>
        <w:numPr>
          <w:ilvl w:val="1"/>
          <w:numId w:val="10"/>
        </w:numPr>
        <w:ind w:right="52" w:hanging="360"/>
      </w:pPr>
      <w:proofErr w:type="spellStart"/>
      <w:r>
        <w:t>Perforim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membranës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sinusit</w:t>
      </w:r>
      <w:proofErr w:type="spellEnd"/>
      <w:r>
        <w:t xml:space="preserve"> </w:t>
      </w:r>
    </w:p>
    <w:p w14:paraId="6255503A" w14:textId="77777777" w:rsidR="00DE63CE" w:rsidRDefault="00000000">
      <w:pPr>
        <w:numPr>
          <w:ilvl w:val="1"/>
          <w:numId w:val="10"/>
        </w:numPr>
        <w:ind w:right="52" w:hanging="360"/>
      </w:pPr>
      <w:proofErr w:type="spellStart"/>
      <w:r>
        <w:t>Infeksion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sinusit</w:t>
      </w:r>
      <w:proofErr w:type="spellEnd"/>
      <w:r>
        <w:t xml:space="preserve"> </w:t>
      </w:r>
      <w:proofErr w:type="spellStart"/>
      <w:r>
        <w:t>postoperativ</w:t>
      </w:r>
      <w:proofErr w:type="spellEnd"/>
      <w:r>
        <w:t xml:space="preserve"> </w:t>
      </w:r>
    </w:p>
    <w:p w14:paraId="7DF3B68E" w14:textId="77777777" w:rsidR="00DE63CE" w:rsidRDefault="00000000">
      <w:pPr>
        <w:numPr>
          <w:ilvl w:val="1"/>
          <w:numId w:val="10"/>
        </w:numPr>
        <w:ind w:right="52" w:hanging="360"/>
      </w:pPr>
      <w:proofErr w:type="spellStart"/>
      <w:r>
        <w:t>Humbje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migrim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graftit</w:t>
      </w:r>
      <w:proofErr w:type="spellEnd"/>
      <w:r>
        <w:t xml:space="preserve"> </w:t>
      </w:r>
    </w:p>
    <w:p w14:paraId="09AF5E99" w14:textId="77777777" w:rsidR="00DE63CE" w:rsidRDefault="00000000">
      <w:pPr>
        <w:numPr>
          <w:ilvl w:val="1"/>
          <w:numId w:val="10"/>
        </w:numPr>
        <w:ind w:right="52" w:hanging="360"/>
      </w:pPr>
      <w:proofErr w:type="spellStart"/>
      <w:r>
        <w:t>Dështim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integrimit</w:t>
      </w:r>
      <w:proofErr w:type="spellEnd"/>
      <w:r>
        <w:t xml:space="preserve"> </w:t>
      </w:r>
      <w:proofErr w:type="spellStart"/>
      <w:r>
        <w:t>kockor</w:t>
      </w:r>
      <w:proofErr w:type="spellEnd"/>
      <w:r>
        <w:t xml:space="preserve"> </w:t>
      </w:r>
    </w:p>
    <w:p w14:paraId="27CCD48C" w14:textId="77777777" w:rsidR="00DE63CE" w:rsidRDefault="00000000">
      <w:pPr>
        <w:numPr>
          <w:ilvl w:val="1"/>
          <w:numId w:val="10"/>
        </w:numPr>
        <w:ind w:right="52" w:hanging="360"/>
      </w:pPr>
      <w:proofErr w:type="spellStart"/>
      <w:r>
        <w:t>Gjakderdhje</w:t>
      </w:r>
      <w:proofErr w:type="spellEnd"/>
      <w:r>
        <w:t xml:space="preserve">, </w:t>
      </w:r>
      <w:proofErr w:type="spellStart"/>
      <w:r>
        <w:t>ënjtje</w:t>
      </w:r>
      <w:proofErr w:type="spellEnd"/>
      <w:r>
        <w:t xml:space="preserve">, </w:t>
      </w:r>
      <w:proofErr w:type="spellStart"/>
      <w:r>
        <w:t>dhimbje</w:t>
      </w:r>
      <w:proofErr w:type="spellEnd"/>
      <w:r>
        <w:t xml:space="preserve"> </w:t>
      </w:r>
    </w:p>
    <w:p w14:paraId="7802C4D7" w14:textId="77777777" w:rsidR="00DE63CE" w:rsidRDefault="00000000">
      <w:pPr>
        <w:numPr>
          <w:ilvl w:val="1"/>
          <w:numId w:val="10"/>
        </w:numPr>
        <w:spacing w:after="224"/>
        <w:ind w:right="52" w:hanging="360"/>
      </w:pPr>
      <w:proofErr w:type="spellStart"/>
      <w:r>
        <w:t>Nevoja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ndërhyrje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mëvonshme</w:t>
      </w:r>
      <w:proofErr w:type="spellEnd"/>
      <w:r>
        <w:t xml:space="preserve"> </w:t>
      </w:r>
    </w:p>
    <w:p w14:paraId="5D3D14CA" w14:textId="7E5E691F" w:rsidR="00DE63CE" w:rsidRDefault="00000000" w:rsidP="00F84C96">
      <w:pPr>
        <w:spacing w:after="254" w:line="259" w:lineRule="auto"/>
        <w:ind w:left="0" w:firstLine="0"/>
        <w:sectPr w:rsidR="00DE63CE">
          <w:headerReference w:type="even" r:id="rId11"/>
          <w:headerReference w:type="default" r:id="rId12"/>
          <w:headerReference w:type="first" r:id="rId13"/>
          <w:pgSz w:w="12240" w:h="15840"/>
          <w:pgMar w:top="761" w:right="1378" w:bottom="1936" w:left="1440" w:header="720" w:footer="720" w:gutter="0"/>
          <w:cols w:space="720"/>
          <w:titlePg/>
        </w:sectPr>
      </w:pPr>
      <w:r>
        <w:t xml:space="preserve"> </w:t>
      </w:r>
    </w:p>
    <w:p w14:paraId="0B53700A" w14:textId="77777777" w:rsidR="00DE63CE" w:rsidRDefault="00000000" w:rsidP="00F84C96">
      <w:pPr>
        <w:spacing w:after="0" w:line="259" w:lineRule="auto"/>
        <w:ind w:left="0" w:right="78" w:firstLine="0"/>
      </w:pPr>
      <w:r w:rsidRPr="00F84C96">
        <w:rPr>
          <w:b/>
        </w:rPr>
        <w:lastRenderedPageBreak/>
        <w:t>PUNIMET PROTETIKE FIKSE – KURORAT DHE URAT FIKSE (PREJ META-</w:t>
      </w:r>
    </w:p>
    <w:p w14:paraId="1AFDDD44" w14:textId="77777777" w:rsidR="00DE63CE" w:rsidRDefault="00000000">
      <w:pPr>
        <w:spacing w:after="270" w:line="249" w:lineRule="auto"/>
        <w:ind w:left="730" w:right="4674" w:hanging="10"/>
      </w:pPr>
      <w:r>
        <w:rPr>
          <w:b/>
        </w:rPr>
        <w:t xml:space="preserve">PORCELANI OSE FULL-ZIRKONI)  </w:t>
      </w:r>
    </w:p>
    <w:p w14:paraId="181E44EF" w14:textId="77777777" w:rsidR="00DE63CE" w:rsidRDefault="00000000">
      <w:pPr>
        <w:spacing w:after="259" w:line="249" w:lineRule="auto"/>
        <w:ind w:left="-5" w:right="45" w:hanging="10"/>
      </w:pPr>
      <w:proofErr w:type="spellStart"/>
      <w:r>
        <w:rPr>
          <w:b/>
        </w:rPr>
        <w:t>Komplikacionet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Mundshme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Trajtimit</w:t>
      </w:r>
      <w:proofErr w:type="spellEnd"/>
      <w:r>
        <w:rPr>
          <w:b/>
        </w:rPr>
        <w:t xml:space="preserve"> </w:t>
      </w:r>
    </w:p>
    <w:p w14:paraId="5C474663" w14:textId="77777777" w:rsidR="00DE63CE" w:rsidRDefault="00000000">
      <w:pPr>
        <w:spacing w:after="272"/>
        <w:ind w:left="0" w:right="52" w:firstLine="0"/>
      </w:pPr>
      <w:proofErr w:type="spellStart"/>
      <w:r>
        <w:t>Edhe</w:t>
      </w:r>
      <w:proofErr w:type="spellEnd"/>
      <w:r>
        <w:t xml:space="preserve"> </w:t>
      </w:r>
      <w:proofErr w:type="spellStart"/>
      <w:r>
        <w:t>pse</w:t>
      </w:r>
      <w:proofErr w:type="spellEnd"/>
      <w:r>
        <w:t xml:space="preserve"> </w:t>
      </w:r>
      <w:proofErr w:type="spellStart"/>
      <w:r>
        <w:t>trajtimet</w:t>
      </w:r>
      <w:proofErr w:type="spellEnd"/>
      <w:r>
        <w:t xml:space="preserve"> me </w:t>
      </w:r>
      <w:proofErr w:type="spellStart"/>
      <w:r>
        <w:t>kurora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përgjithësisht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suksesshme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qëndrueshme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kohë</w:t>
      </w:r>
      <w:proofErr w:type="spellEnd"/>
      <w:r>
        <w:t xml:space="preserve">,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komplikacione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mundshme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përfshijnë</w:t>
      </w:r>
      <w:proofErr w:type="spellEnd"/>
      <w:r>
        <w:t xml:space="preserve">: </w:t>
      </w:r>
    </w:p>
    <w:p w14:paraId="35641B55" w14:textId="77777777" w:rsidR="00DE63CE" w:rsidRDefault="00000000">
      <w:pPr>
        <w:numPr>
          <w:ilvl w:val="1"/>
          <w:numId w:val="10"/>
        </w:numPr>
        <w:ind w:right="52" w:hanging="360"/>
      </w:pPr>
      <w:proofErr w:type="spellStart"/>
      <w:r>
        <w:rPr>
          <w:b/>
        </w:rPr>
        <w:t>Fraktura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porcelanit</w:t>
      </w:r>
      <w:proofErr w:type="spellEnd"/>
      <w:r>
        <w:t xml:space="preserve">, </w:t>
      </w:r>
      <w:proofErr w:type="spellStart"/>
      <w:r>
        <w:t>veçanërisht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forcës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tepruar</w:t>
      </w:r>
      <w:proofErr w:type="spellEnd"/>
      <w:r>
        <w:t xml:space="preserve"> (p.sh., </w:t>
      </w:r>
      <w:proofErr w:type="spellStart"/>
      <w:r>
        <w:t>kërcitje</w:t>
      </w:r>
      <w:proofErr w:type="spellEnd"/>
      <w:r>
        <w:t xml:space="preserve"> </w:t>
      </w:r>
      <w:proofErr w:type="spellStart"/>
      <w:r>
        <w:t>dhëmbësh</w:t>
      </w:r>
      <w:proofErr w:type="spellEnd"/>
      <w:r>
        <w:t xml:space="preserve">, trauma). </w:t>
      </w:r>
    </w:p>
    <w:p w14:paraId="5C795DC6" w14:textId="77777777" w:rsidR="00DE63CE" w:rsidRDefault="00000000">
      <w:pPr>
        <w:numPr>
          <w:ilvl w:val="1"/>
          <w:numId w:val="10"/>
        </w:numPr>
        <w:ind w:right="52" w:hanging="360"/>
      </w:pPr>
      <w:proofErr w:type="spellStart"/>
      <w:r>
        <w:rPr>
          <w:b/>
        </w:rPr>
        <w:t>Rënia</w:t>
      </w:r>
      <w:proofErr w:type="spellEnd"/>
      <w:r>
        <w:rPr>
          <w:b/>
        </w:rPr>
        <w:t>/</w:t>
      </w:r>
      <w:proofErr w:type="spellStart"/>
      <w:r>
        <w:rPr>
          <w:b/>
        </w:rPr>
        <w:t>Shkëputja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kurorës</w:t>
      </w:r>
      <w:proofErr w:type="spellEnd"/>
      <w:r>
        <w:rPr>
          <w:b/>
        </w:rPr>
        <w:t>/</w:t>
      </w:r>
      <w:proofErr w:type="spellStart"/>
      <w:r>
        <w:rPr>
          <w:b/>
        </w:rPr>
        <w:t>urës</w:t>
      </w:r>
      <w:proofErr w:type="spellEnd"/>
      <w:r>
        <w:t xml:space="preserve">, e </w:t>
      </w:r>
      <w:proofErr w:type="spellStart"/>
      <w:r>
        <w:t>cila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shumicën</w:t>
      </w:r>
      <w:proofErr w:type="spellEnd"/>
      <w:r>
        <w:t xml:space="preserve"> e </w:t>
      </w:r>
      <w:proofErr w:type="spellStart"/>
      <w:r>
        <w:t>rasteve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ringjitet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struktura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dëmtuar</w:t>
      </w:r>
      <w:proofErr w:type="spellEnd"/>
      <w:r>
        <w:t xml:space="preserve">. </w:t>
      </w:r>
    </w:p>
    <w:p w14:paraId="370F633A" w14:textId="77777777" w:rsidR="00DE63CE" w:rsidRDefault="00000000">
      <w:pPr>
        <w:numPr>
          <w:ilvl w:val="1"/>
          <w:numId w:val="10"/>
        </w:numPr>
        <w:ind w:right="52" w:hanging="360"/>
      </w:pPr>
      <w:proofErr w:type="spellStart"/>
      <w:r>
        <w:rPr>
          <w:b/>
        </w:rPr>
        <w:t>Ndjeshmëri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dentare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paraqitet</w:t>
      </w:r>
      <w:proofErr w:type="spellEnd"/>
      <w:r>
        <w:t xml:space="preserve"> </w:t>
      </w:r>
      <w:proofErr w:type="spellStart"/>
      <w:r>
        <w:t>menjëherë</w:t>
      </w:r>
      <w:proofErr w:type="spellEnd"/>
      <w:r>
        <w:t xml:space="preserve"> pas </w:t>
      </w:r>
      <w:proofErr w:type="spellStart"/>
      <w:r>
        <w:t>cementimit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zakonisht</w:t>
      </w:r>
      <w:proofErr w:type="spellEnd"/>
      <w:r>
        <w:t xml:space="preserve"> </w:t>
      </w:r>
      <w:proofErr w:type="spellStart"/>
      <w:r>
        <w:t>largohet</w:t>
      </w:r>
      <w:proofErr w:type="spellEnd"/>
      <w:r>
        <w:t xml:space="preserve"> me </w:t>
      </w:r>
      <w:proofErr w:type="spellStart"/>
      <w:r>
        <w:t>kohën</w:t>
      </w:r>
      <w:proofErr w:type="spellEnd"/>
      <w:r>
        <w:t xml:space="preserve">. </w:t>
      </w:r>
    </w:p>
    <w:p w14:paraId="645E69EE" w14:textId="77777777" w:rsidR="00DE63CE" w:rsidRDefault="00000000">
      <w:pPr>
        <w:numPr>
          <w:ilvl w:val="1"/>
          <w:numId w:val="10"/>
        </w:numPr>
        <w:spacing w:after="276"/>
        <w:ind w:right="52" w:hanging="360"/>
      </w:pPr>
      <w:proofErr w:type="spellStart"/>
      <w:r>
        <w:rPr>
          <w:b/>
        </w:rPr>
        <w:t>Rreziku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zhvillim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kariesi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sëmundje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periodontale</w:t>
      </w:r>
      <w:proofErr w:type="spellEnd"/>
      <w:r>
        <w:t xml:space="preserve">,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zbatohet</w:t>
      </w:r>
      <w:proofErr w:type="spellEnd"/>
      <w:r>
        <w:t xml:space="preserve"> </w:t>
      </w:r>
      <w:proofErr w:type="spellStart"/>
      <w:r>
        <w:t>higjiena</w:t>
      </w:r>
      <w:proofErr w:type="spellEnd"/>
      <w:r>
        <w:t xml:space="preserve"> </w:t>
      </w:r>
      <w:proofErr w:type="spellStart"/>
      <w:r>
        <w:t>orale</w:t>
      </w:r>
      <w:proofErr w:type="spellEnd"/>
      <w:r>
        <w:t xml:space="preserve"> </w:t>
      </w:r>
      <w:proofErr w:type="spellStart"/>
      <w:r>
        <w:t>adekuate</w:t>
      </w:r>
      <w:proofErr w:type="spellEnd"/>
      <w:r>
        <w:t xml:space="preserve"> apo </w:t>
      </w:r>
      <w:proofErr w:type="spellStart"/>
      <w:r>
        <w:t>nuk</w:t>
      </w:r>
      <w:proofErr w:type="spellEnd"/>
      <w:r>
        <w:t xml:space="preserve"> </w:t>
      </w:r>
      <w:proofErr w:type="spellStart"/>
      <w:r>
        <w:t>respektohet</w:t>
      </w:r>
      <w:proofErr w:type="spellEnd"/>
      <w:r>
        <w:t xml:space="preserve"> </w:t>
      </w:r>
      <w:proofErr w:type="spellStart"/>
      <w:r>
        <w:t>kontrolli</w:t>
      </w:r>
      <w:proofErr w:type="spellEnd"/>
      <w:r>
        <w:t xml:space="preserve"> </w:t>
      </w:r>
      <w:proofErr w:type="spellStart"/>
      <w:r>
        <w:t>periodik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mjeku</w:t>
      </w:r>
      <w:proofErr w:type="spellEnd"/>
      <w:r>
        <w:t xml:space="preserve"> </w:t>
      </w:r>
      <w:proofErr w:type="spellStart"/>
      <w:r>
        <w:t>stomatolog</w:t>
      </w:r>
      <w:proofErr w:type="spellEnd"/>
      <w:r>
        <w:t xml:space="preserve">. </w:t>
      </w:r>
    </w:p>
    <w:p w14:paraId="1512C2B4" w14:textId="77777777" w:rsidR="00DE63CE" w:rsidRDefault="00000000">
      <w:pPr>
        <w:spacing w:after="261" w:line="249" w:lineRule="auto"/>
        <w:ind w:left="-5" w:right="45" w:hanging="10"/>
      </w:pPr>
      <w:proofErr w:type="spellStart"/>
      <w:r>
        <w:rPr>
          <w:b/>
        </w:rPr>
        <w:t>Alternativat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Terapeutike</w:t>
      </w:r>
      <w:proofErr w:type="spellEnd"/>
      <w:r>
        <w:rPr>
          <w:b/>
        </w:rPr>
        <w:t xml:space="preserve">: </w:t>
      </w:r>
    </w:p>
    <w:p w14:paraId="0BC434CE" w14:textId="77777777" w:rsidR="00DE63CE" w:rsidRDefault="00000000">
      <w:pPr>
        <w:numPr>
          <w:ilvl w:val="1"/>
          <w:numId w:val="10"/>
        </w:numPr>
        <w:ind w:right="52" w:hanging="360"/>
      </w:pPr>
      <w:proofErr w:type="spellStart"/>
      <w:r>
        <w:rPr>
          <w:b/>
        </w:rPr>
        <w:t>Ekstraksioni</w:t>
      </w:r>
      <w:proofErr w:type="spellEnd"/>
      <w:r>
        <w:t xml:space="preserve"> (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dhëmbi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pa </w:t>
      </w:r>
      <w:proofErr w:type="spellStart"/>
      <w:r>
        <w:t>rikuperueshëm</w:t>
      </w:r>
      <w:proofErr w:type="spellEnd"/>
      <w:r>
        <w:t xml:space="preserve">). </w:t>
      </w:r>
    </w:p>
    <w:p w14:paraId="012A8C45" w14:textId="77777777" w:rsidR="00DE63CE" w:rsidRDefault="00000000">
      <w:pPr>
        <w:numPr>
          <w:ilvl w:val="1"/>
          <w:numId w:val="10"/>
        </w:numPr>
        <w:ind w:right="52" w:hanging="360"/>
      </w:pPr>
      <w:proofErr w:type="spellStart"/>
      <w:r>
        <w:rPr>
          <w:b/>
        </w:rPr>
        <w:t>Vendosja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një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proteze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parciale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lëvizshme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zgjidhje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ekonomike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me </w:t>
      </w:r>
      <w:proofErr w:type="spellStart"/>
      <w:r>
        <w:t>më</w:t>
      </w:r>
      <w:proofErr w:type="spellEnd"/>
      <w:r>
        <w:t xml:space="preserve"> pak </w:t>
      </w:r>
      <w:proofErr w:type="spellStart"/>
      <w:r>
        <w:t>komfort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stabilitet</w:t>
      </w:r>
      <w:proofErr w:type="spellEnd"/>
      <w:r>
        <w:t xml:space="preserve">. </w:t>
      </w:r>
    </w:p>
    <w:p w14:paraId="5853E6D7" w14:textId="77777777" w:rsidR="00DE63CE" w:rsidRDefault="00000000">
      <w:pPr>
        <w:numPr>
          <w:ilvl w:val="1"/>
          <w:numId w:val="10"/>
        </w:numPr>
        <w:spacing w:after="277"/>
        <w:ind w:right="52" w:hanging="360"/>
      </w:pPr>
      <w:proofErr w:type="spellStart"/>
      <w:r>
        <w:rPr>
          <w:b/>
        </w:rPr>
        <w:t>Vendosja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implantit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dentar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zgjidhje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moderne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afatgjatë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kërkon</w:t>
      </w:r>
      <w:proofErr w:type="spellEnd"/>
      <w:r>
        <w:t xml:space="preserve"> </w:t>
      </w:r>
      <w:proofErr w:type="spellStart"/>
      <w:r>
        <w:t>preparimin</w:t>
      </w:r>
      <w:proofErr w:type="spellEnd"/>
      <w:r>
        <w:t xml:space="preserve"> e </w:t>
      </w:r>
      <w:proofErr w:type="spellStart"/>
      <w:r>
        <w:t>dhëmbëve</w:t>
      </w:r>
      <w:proofErr w:type="spellEnd"/>
      <w:r>
        <w:t xml:space="preserve"> </w:t>
      </w:r>
      <w:proofErr w:type="spellStart"/>
      <w:r>
        <w:t>fqinj</w:t>
      </w:r>
      <w:proofErr w:type="spellEnd"/>
      <w:r>
        <w:t xml:space="preserve">. </w:t>
      </w:r>
    </w:p>
    <w:p w14:paraId="25CBB3A7" w14:textId="77777777" w:rsidR="00DE63CE" w:rsidRDefault="00000000">
      <w:pPr>
        <w:spacing w:after="259" w:line="249" w:lineRule="auto"/>
        <w:ind w:left="-5" w:right="45" w:hanging="10"/>
      </w:pPr>
      <w:proofErr w:type="spellStart"/>
      <w:r>
        <w:rPr>
          <w:b/>
        </w:rPr>
        <w:t>Rëndësia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Periudhës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Provizore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Mirëmbajtjes</w:t>
      </w:r>
      <w:proofErr w:type="spellEnd"/>
      <w:r>
        <w:rPr>
          <w:b/>
        </w:rPr>
        <w:t xml:space="preserve"> </w:t>
      </w:r>
    </w:p>
    <w:p w14:paraId="12B7E20A" w14:textId="77777777" w:rsidR="00DE63CE" w:rsidRDefault="00000000">
      <w:pPr>
        <w:spacing w:after="271"/>
        <w:ind w:left="0" w:right="52" w:firstLine="0"/>
      </w:pPr>
      <w:proofErr w:type="spellStart"/>
      <w:r>
        <w:t>Pacienti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informuar</w:t>
      </w:r>
      <w:proofErr w:type="spellEnd"/>
      <w:r>
        <w:t xml:space="preserve"> se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fazës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provës</w:t>
      </w:r>
      <w:proofErr w:type="spellEnd"/>
      <w:r>
        <w:t xml:space="preserve">, </w:t>
      </w:r>
      <w:proofErr w:type="spellStart"/>
      <w:r>
        <w:t>kurora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ura</w:t>
      </w:r>
      <w:proofErr w:type="spellEnd"/>
      <w:r>
        <w:t xml:space="preserve"> </w:t>
      </w:r>
      <w:proofErr w:type="spellStart"/>
      <w:r>
        <w:t>vendoset</w:t>
      </w:r>
      <w:proofErr w:type="spellEnd"/>
      <w:r>
        <w:t xml:space="preserve"> me cement </w:t>
      </w:r>
      <w:proofErr w:type="spellStart"/>
      <w:r>
        <w:t>provizor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mundësuar</w:t>
      </w:r>
      <w:proofErr w:type="spellEnd"/>
      <w:r>
        <w:t xml:space="preserve"> </w:t>
      </w:r>
      <w:proofErr w:type="spellStart"/>
      <w:r>
        <w:t>vlerësimin</w:t>
      </w:r>
      <w:proofErr w:type="spellEnd"/>
      <w:r>
        <w:t xml:space="preserve"> e </w:t>
      </w:r>
      <w:proofErr w:type="spellStart"/>
      <w:r>
        <w:t>funksionit</w:t>
      </w:r>
      <w:proofErr w:type="spellEnd"/>
      <w:r>
        <w:t xml:space="preserve">, </w:t>
      </w:r>
      <w:proofErr w:type="spellStart"/>
      <w:r>
        <w:t>përshtatjes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estetikës</w:t>
      </w:r>
      <w:proofErr w:type="spellEnd"/>
      <w:r>
        <w:t xml:space="preserve">.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ndryshim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ngjyrë</w:t>
      </w:r>
      <w:proofErr w:type="spellEnd"/>
      <w:r>
        <w:t xml:space="preserve">, </w:t>
      </w:r>
      <w:proofErr w:type="spellStart"/>
      <w:r>
        <w:t>formë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madhësi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realizohet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periudhe</w:t>
      </w:r>
      <w:proofErr w:type="spellEnd"/>
      <w:r>
        <w:t xml:space="preserve">, para </w:t>
      </w:r>
      <w:proofErr w:type="spellStart"/>
      <w:r>
        <w:t>cementimit</w:t>
      </w:r>
      <w:proofErr w:type="spellEnd"/>
      <w:r>
        <w:t xml:space="preserve"> </w:t>
      </w:r>
      <w:proofErr w:type="spellStart"/>
      <w:r>
        <w:t>përfundimtar</w:t>
      </w:r>
      <w:proofErr w:type="spellEnd"/>
      <w:r>
        <w:t xml:space="preserve">. </w:t>
      </w:r>
    </w:p>
    <w:p w14:paraId="33676157" w14:textId="77777777" w:rsidR="00DE63CE" w:rsidRDefault="00000000">
      <w:pPr>
        <w:spacing w:after="273"/>
        <w:ind w:left="0" w:right="52" w:firstLine="0"/>
      </w:pPr>
      <w:proofErr w:type="spellStart"/>
      <w:r>
        <w:t>Gjithashtu</w:t>
      </w:r>
      <w:proofErr w:type="spellEnd"/>
      <w:r>
        <w:t xml:space="preserve">,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theksuar</w:t>
      </w:r>
      <w:proofErr w:type="spellEnd"/>
      <w:r>
        <w:t xml:space="preserve"> </w:t>
      </w:r>
      <w:proofErr w:type="spellStart"/>
      <w:r>
        <w:t>rëndësia</w:t>
      </w:r>
      <w:proofErr w:type="spellEnd"/>
      <w:r>
        <w:t xml:space="preserve"> e </w:t>
      </w:r>
      <w:proofErr w:type="spellStart"/>
      <w:r>
        <w:t>respektimit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kohës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mbajtjes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cementimit</w:t>
      </w:r>
      <w:proofErr w:type="spellEnd"/>
      <w:r>
        <w:t xml:space="preserve"> </w:t>
      </w:r>
      <w:proofErr w:type="spellStart"/>
      <w:r>
        <w:t>provizor</w:t>
      </w:r>
      <w:proofErr w:type="spellEnd"/>
      <w:r>
        <w:t xml:space="preserve">, </w:t>
      </w:r>
      <w:proofErr w:type="spellStart"/>
      <w:r>
        <w:t>pasi</w:t>
      </w:r>
      <w:proofErr w:type="spellEnd"/>
      <w:r>
        <w:t xml:space="preserve"> </w:t>
      </w:r>
      <w:proofErr w:type="spellStart"/>
      <w:r>
        <w:t>tejkalimi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saj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rezultojë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: </w:t>
      </w:r>
    </w:p>
    <w:p w14:paraId="200E19EE" w14:textId="77777777" w:rsidR="00DE63CE" w:rsidRDefault="00000000">
      <w:pPr>
        <w:numPr>
          <w:ilvl w:val="1"/>
          <w:numId w:val="10"/>
        </w:numPr>
        <w:ind w:right="52" w:hanging="360"/>
      </w:pPr>
      <w:proofErr w:type="spellStart"/>
      <w:r>
        <w:t>Thyerje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mundshme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strukturës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porcelanit</w:t>
      </w:r>
      <w:proofErr w:type="spellEnd"/>
      <w:r>
        <w:t xml:space="preserve">, </w:t>
      </w:r>
    </w:p>
    <w:p w14:paraId="58057256" w14:textId="77777777" w:rsidR="00DE63CE" w:rsidRDefault="00000000">
      <w:pPr>
        <w:numPr>
          <w:ilvl w:val="1"/>
          <w:numId w:val="10"/>
        </w:numPr>
        <w:ind w:right="52" w:hanging="360"/>
      </w:pPr>
      <w:proofErr w:type="spellStart"/>
      <w:r>
        <w:t>Shfaqje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kariesit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dhëmbët</w:t>
      </w:r>
      <w:proofErr w:type="spellEnd"/>
      <w:r>
        <w:t xml:space="preserve"> </w:t>
      </w:r>
      <w:proofErr w:type="spellStart"/>
      <w:r>
        <w:t>mbështetës</w:t>
      </w:r>
      <w:proofErr w:type="spellEnd"/>
      <w:r>
        <w:t xml:space="preserve">, </w:t>
      </w:r>
    </w:p>
    <w:p w14:paraId="640033E4" w14:textId="77777777" w:rsidR="00DE63CE" w:rsidRDefault="00000000">
      <w:pPr>
        <w:numPr>
          <w:ilvl w:val="1"/>
          <w:numId w:val="10"/>
        </w:numPr>
        <w:spacing w:after="266"/>
        <w:ind w:right="52" w:hanging="360"/>
      </w:pPr>
      <w:proofErr w:type="spellStart"/>
      <w:r>
        <w:t>Inflamacion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mishit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dhëmbëve</w:t>
      </w:r>
      <w:proofErr w:type="spellEnd"/>
      <w:r>
        <w:t xml:space="preserve"> (</w:t>
      </w:r>
      <w:proofErr w:type="spellStart"/>
      <w:r>
        <w:t>gingivit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paradontozë</w:t>
      </w:r>
      <w:proofErr w:type="spellEnd"/>
      <w:r>
        <w:t xml:space="preserve">). </w:t>
      </w:r>
    </w:p>
    <w:p w14:paraId="76D3AC2F" w14:textId="77777777" w:rsidR="00DE63CE" w:rsidRDefault="00000000">
      <w:pPr>
        <w:spacing w:after="0" w:line="259" w:lineRule="auto"/>
        <w:ind w:left="0" w:firstLine="0"/>
      </w:pPr>
      <w:r>
        <w:t xml:space="preserve"> </w:t>
      </w:r>
    </w:p>
    <w:p w14:paraId="318178AB" w14:textId="77777777" w:rsidR="00DE63CE" w:rsidRDefault="00000000">
      <w:pPr>
        <w:spacing w:after="0" w:line="259" w:lineRule="auto"/>
        <w:ind w:left="0" w:firstLine="0"/>
      </w:pPr>
      <w:r>
        <w:t xml:space="preserve"> </w:t>
      </w:r>
    </w:p>
    <w:p w14:paraId="4EFEF9AF" w14:textId="77777777" w:rsidR="00DE63CE" w:rsidRDefault="00000000" w:rsidP="00D0663B">
      <w:pPr>
        <w:pStyle w:val="ListParagraph"/>
        <w:numPr>
          <w:ilvl w:val="0"/>
          <w:numId w:val="23"/>
        </w:numPr>
        <w:spacing w:after="295" w:line="259" w:lineRule="auto"/>
        <w:ind w:right="570"/>
        <w:jc w:val="center"/>
      </w:pPr>
      <w:r w:rsidRPr="00D0663B">
        <w:rPr>
          <w:b/>
        </w:rPr>
        <w:t xml:space="preserve">PUNIMET PROTETIKE TË LËVIZSHME – PARCIALE DHE TOTALE </w:t>
      </w:r>
    </w:p>
    <w:p w14:paraId="26BD85F1" w14:textId="77777777" w:rsidR="00DE63CE" w:rsidRDefault="00000000">
      <w:pPr>
        <w:spacing w:after="262" w:line="249" w:lineRule="auto"/>
        <w:ind w:left="-5" w:right="45" w:hanging="10"/>
      </w:pPr>
      <w:proofErr w:type="spellStart"/>
      <w:r>
        <w:rPr>
          <w:b/>
        </w:rPr>
        <w:t>Komplikacionet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mundshme</w:t>
      </w:r>
      <w:proofErr w:type="spellEnd"/>
      <w:r>
        <w:rPr>
          <w:b/>
        </w:rPr>
        <w:t>:</w:t>
      </w:r>
      <w:r>
        <w:t xml:space="preserve"> </w:t>
      </w:r>
    </w:p>
    <w:p w14:paraId="4FC84072" w14:textId="77777777" w:rsidR="00DE63CE" w:rsidRDefault="00000000">
      <w:pPr>
        <w:numPr>
          <w:ilvl w:val="1"/>
          <w:numId w:val="10"/>
        </w:numPr>
        <w:ind w:right="52" w:hanging="360"/>
      </w:pPr>
      <w:proofErr w:type="spellStart"/>
      <w:r>
        <w:rPr>
          <w:b/>
        </w:rPr>
        <w:t>Thyerja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protezës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pasojë</w:t>
      </w:r>
      <w:proofErr w:type="spellEnd"/>
      <w:r>
        <w:t xml:space="preserve"> e </w:t>
      </w:r>
      <w:proofErr w:type="spellStart"/>
      <w:r>
        <w:t>traumave</w:t>
      </w:r>
      <w:proofErr w:type="spellEnd"/>
      <w:r>
        <w:t xml:space="preserve"> </w:t>
      </w:r>
      <w:proofErr w:type="spellStart"/>
      <w:r>
        <w:t>mekanike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konsumimit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materialeve</w:t>
      </w:r>
      <w:proofErr w:type="spellEnd"/>
      <w:r>
        <w:t xml:space="preserve"> me </w:t>
      </w:r>
      <w:proofErr w:type="spellStart"/>
      <w:r>
        <w:t>kalimin</w:t>
      </w:r>
      <w:proofErr w:type="spellEnd"/>
      <w:r>
        <w:t xml:space="preserve"> e </w:t>
      </w:r>
      <w:proofErr w:type="spellStart"/>
      <w:r>
        <w:t>kohës</w:t>
      </w:r>
      <w:proofErr w:type="spellEnd"/>
      <w:r>
        <w:t xml:space="preserve">. </w:t>
      </w:r>
    </w:p>
    <w:p w14:paraId="505D43B5" w14:textId="77777777" w:rsidR="00DE63CE" w:rsidRDefault="00000000">
      <w:pPr>
        <w:numPr>
          <w:ilvl w:val="1"/>
          <w:numId w:val="10"/>
        </w:numPr>
        <w:ind w:right="52" w:hanging="360"/>
      </w:pPr>
      <w:proofErr w:type="spellStart"/>
      <w:r>
        <w:rPr>
          <w:b/>
        </w:rPr>
        <w:lastRenderedPageBreak/>
        <w:t>Lezione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mukozës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orale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shkaktuara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higjiena</w:t>
      </w:r>
      <w:proofErr w:type="spellEnd"/>
      <w:r>
        <w:t xml:space="preserve"> e </w:t>
      </w:r>
      <w:proofErr w:type="spellStart"/>
      <w:r>
        <w:t>pamjaftueshme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përshtatja</w:t>
      </w:r>
      <w:proofErr w:type="spellEnd"/>
      <w:r>
        <w:t xml:space="preserve"> jo e </w:t>
      </w:r>
      <w:proofErr w:type="spellStart"/>
      <w:r>
        <w:t>duhur</w:t>
      </w:r>
      <w:proofErr w:type="spellEnd"/>
      <w:r>
        <w:t xml:space="preserve"> e </w:t>
      </w:r>
      <w:proofErr w:type="spellStart"/>
      <w:r>
        <w:t>protezës</w:t>
      </w:r>
      <w:proofErr w:type="spellEnd"/>
      <w:r>
        <w:t xml:space="preserve">. </w:t>
      </w:r>
    </w:p>
    <w:p w14:paraId="24FB5EFB" w14:textId="77777777" w:rsidR="00DE63CE" w:rsidRDefault="00000000">
      <w:pPr>
        <w:numPr>
          <w:ilvl w:val="1"/>
          <w:numId w:val="10"/>
        </w:numPr>
        <w:ind w:right="52" w:hanging="360"/>
      </w:pPr>
      <w:proofErr w:type="spellStart"/>
      <w:r>
        <w:rPr>
          <w:b/>
        </w:rPr>
        <w:t>Atrofi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kockës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alveolare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pasojë</w:t>
      </w:r>
      <w:proofErr w:type="spellEnd"/>
      <w:r>
        <w:t xml:space="preserve"> e </w:t>
      </w:r>
      <w:proofErr w:type="spellStart"/>
      <w:r>
        <w:t>mungesës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ngarkesës</w:t>
      </w:r>
      <w:proofErr w:type="spellEnd"/>
      <w:r>
        <w:t xml:space="preserve"> </w:t>
      </w:r>
      <w:proofErr w:type="spellStart"/>
      <w:r>
        <w:t>funksionale</w:t>
      </w:r>
      <w:proofErr w:type="spellEnd"/>
      <w:r>
        <w:t xml:space="preserve"> </w:t>
      </w:r>
      <w:proofErr w:type="spellStart"/>
      <w:r>
        <w:t>natyrore</w:t>
      </w:r>
      <w:proofErr w:type="spellEnd"/>
      <w:r>
        <w:t xml:space="preserve">. </w:t>
      </w:r>
    </w:p>
    <w:p w14:paraId="5A77900F" w14:textId="77777777" w:rsidR="00DE63CE" w:rsidRDefault="00000000">
      <w:pPr>
        <w:numPr>
          <w:ilvl w:val="1"/>
          <w:numId w:val="10"/>
        </w:numPr>
        <w:spacing w:after="269"/>
        <w:ind w:right="52" w:hanging="360"/>
      </w:pPr>
      <w:proofErr w:type="spellStart"/>
      <w:r>
        <w:rPr>
          <w:b/>
        </w:rPr>
        <w:t>Dobësim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dëmtim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dhëmbëve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mbështetës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rastet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protezat</w:t>
      </w:r>
      <w:proofErr w:type="spellEnd"/>
      <w:r>
        <w:t xml:space="preserve"> </w:t>
      </w:r>
      <w:proofErr w:type="spellStart"/>
      <w:r>
        <w:t>pjesore</w:t>
      </w:r>
      <w:proofErr w:type="spellEnd"/>
      <w:r>
        <w:t xml:space="preserve"> </w:t>
      </w:r>
      <w:proofErr w:type="spellStart"/>
      <w:r>
        <w:t>lëvizëse</w:t>
      </w:r>
      <w:proofErr w:type="spellEnd"/>
      <w:r>
        <w:t xml:space="preserve"> </w:t>
      </w:r>
      <w:proofErr w:type="spellStart"/>
      <w:r>
        <w:t>përkrahen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dhëmbë</w:t>
      </w:r>
      <w:proofErr w:type="spellEnd"/>
      <w:r>
        <w:t xml:space="preserve"> </w:t>
      </w:r>
      <w:proofErr w:type="spellStart"/>
      <w:r>
        <w:t>natyralë</w:t>
      </w:r>
      <w:proofErr w:type="spellEnd"/>
      <w:r>
        <w:t xml:space="preserve">. </w:t>
      </w:r>
    </w:p>
    <w:p w14:paraId="37DE773A" w14:textId="77777777" w:rsidR="00DE63CE" w:rsidRDefault="00000000">
      <w:pPr>
        <w:spacing w:after="271"/>
        <w:ind w:left="0" w:right="52" w:firstLine="0"/>
      </w:pPr>
      <w:proofErr w:type="spellStart"/>
      <w:r>
        <w:t>Deklaroj</w:t>
      </w:r>
      <w:proofErr w:type="spellEnd"/>
      <w:r>
        <w:t xml:space="preserve"> se jam </w:t>
      </w:r>
      <w:proofErr w:type="spellStart"/>
      <w:r>
        <w:t>informuar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qartë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mjeku</w:t>
      </w:r>
      <w:proofErr w:type="spellEnd"/>
      <w:r>
        <w:t xml:space="preserve"> </w:t>
      </w:r>
      <w:proofErr w:type="spellStart"/>
      <w:r>
        <w:t>stomatolog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karakteristikat</w:t>
      </w:r>
      <w:proofErr w:type="spellEnd"/>
      <w:r>
        <w:t xml:space="preserve">, </w:t>
      </w:r>
      <w:proofErr w:type="spellStart"/>
      <w:r>
        <w:t>përfitimet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kufizimet</w:t>
      </w:r>
      <w:proofErr w:type="spellEnd"/>
      <w:r>
        <w:t xml:space="preserve"> e </w:t>
      </w:r>
      <w:proofErr w:type="spellStart"/>
      <w:r>
        <w:t>protezave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lëvizshme</w:t>
      </w:r>
      <w:proofErr w:type="spellEnd"/>
      <w:r>
        <w:t xml:space="preserve"> – </w:t>
      </w:r>
      <w:proofErr w:type="spellStart"/>
      <w:r>
        <w:t>qofshin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rPr>
          <w:b/>
        </w:rPr>
        <w:t>parciale</w:t>
      </w:r>
      <w:proofErr w:type="spellEnd"/>
      <w:r>
        <w:t xml:space="preserve"> apo </w:t>
      </w:r>
      <w:proofErr w:type="spellStart"/>
      <w:r>
        <w:rPr>
          <w:b/>
        </w:rPr>
        <w:t>totale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kuptoj</w:t>
      </w:r>
      <w:proofErr w:type="spellEnd"/>
      <w:r>
        <w:t xml:space="preserve"> se </w:t>
      </w:r>
      <w:proofErr w:type="spellStart"/>
      <w:r>
        <w:t>qëndrueshmëria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funksionaliteti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protezës</w:t>
      </w:r>
      <w:proofErr w:type="spellEnd"/>
      <w:r>
        <w:t xml:space="preserve"> </w:t>
      </w:r>
      <w:proofErr w:type="spellStart"/>
      <w:r>
        <w:t>varet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kushtet</w:t>
      </w:r>
      <w:proofErr w:type="spellEnd"/>
      <w:r>
        <w:t xml:space="preserve"> </w:t>
      </w:r>
      <w:proofErr w:type="spellStart"/>
      <w:r>
        <w:t>anatomike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nofullave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mia. </w:t>
      </w:r>
    </w:p>
    <w:p w14:paraId="6C90B57F" w14:textId="77777777" w:rsidR="00DE63CE" w:rsidRDefault="00000000">
      <w:pPr>
        <w:spacing w:after="267"/>
        <w:ind w:left="0" w:right="52" w:firstLine="0"/>
      </w:pPr>
      <w:r>
        <w:t xml:space="preserve">Jam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dijeni</w:t>
      </w:r>
      <w:proofErr w:type="spellEnd"/>
      <w:r>
        <w:t xml:space="preserve"> se: </w:t>
      </w:r>
    </w:p>
    <w:p w14:paraId="068FC9A4" w14:textId="77777777" w:rsidR="00DE63CE" w:rsidRDefault="00000000">
      <w:pPr>
        <w:numPr>
          <w:ilvl w:val="1"/>
          <w:numId w:val="10"/>
        </w:numPr>
        <w:ind w:right="52" w:hanging="360"/>
      </w:pPr>
      <w:proofErr w:type="spellStart"/>
      <w:r>
        <w:rPr>
          <w:b/>
        </w:rPr>
        <w:t>Materialet</w:t>
      </w:r>
      <w:proofErr w:type="spellEnd"/>
      <w:r>
        <w:t xml:space="preserve"> e </w:t>
      </w:r>
      <w:proofErr w:type="spellStart"/>
      <w:r>
        <w:t>përdorura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realizimin</w:t>
      </w:r>
      <w:proofErr w:type="spellEnd"/>
      <w:r>
        <w:t xml:space="preserve"> e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protezave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rPr>
          <w:b/>
        </w:rPr>
        <w:t>artificiale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paraqesin</w:t>
      </w:r>
      <w:proofErr w:type="spellEnd"/>
      <w:r>
        <w:t xml:space="preserve"> </w:t>
      </w:r>
      <w:proofErr w:type="spellStart"/>
      <w:r>
        <w:t>kufizime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krahasim</w:t>
      </w:r>
      <w:proofErr w:type="spellEnd"/>
      <w:r>
        <w:t xml:space="preserve"> me </w:t>
      </w:r>
      <w:proofErr w:type="spellStart"/>
      <w:r>
        <w:t>dhëmbët</w:t>
      </w:r>
      <w:proofErr w:type="spellEnd"/>
      <w:r>
        <w:t xml:space="preserve"> </w:t>
      </w:r>
      <w:proofErr w:type="spellStart"/>
      <w:r>
        <w:t>natyralë</w:t>
      </w:r>
      <w:proofErr w:type="spellEnd"/>
      <w:r>
        <w:t xml:space="preserve">. </w:t>
      </w:r>
    </w:p>
    <w:p w14:paraId="55375FD5" w14:textId="77777777" w:rsidR="00DE63CE" w:rsidRDefault="00000000">
      <w:pPr>
        <w:numPr>
          <w:ilvl w:val="1"/>
          <w:numId w:val="10"/>
        </w:numPr>
        <w:ind w:right="52" w:hanging="360"/>
      </w:pPr>
      <w:proofErr w:type="spellStart"/>
      <w:r>
        <w:t>Çdo</w:t>
      </w:r>
      <w:proofErr w:type="spellEnd"/>
      <w:r>
        <w:t xml:space="preserve"> </w:t>
      </w:r>
      <w:proofErr w:type="spellStart"/>
      <w:r>
        <w:rPr>
          <w:b/>
        </w:rPr>
        <w:t>modifikim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formë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ngjyrë</w:t>
      </w:r>
      <w:proofErr w:type="spellEnd"/>
      <w:r>
        <w:rPr>
          <w:b/>
        </w:rPr>
        <w:t xml:space="preserve"> apo </w:t>
      </w:r>
      <w:proofErr w:type="spellStart"/>
      <w:r>
        <w:rPr>
          <w:b/>
        </w:rPr>
        <w:t>madhësi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dhëmbëve</w:t>
      </w:r>
      <w:proofErr w:type="spellEnd"/>
      <w:r>
        <w:t xml:space="preserve"> </w:t>
      </w:r>
      <w:proofErr w:type="spellStart"/>
      <w:r>
        <w:t>artificialë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kryhet</w:t>
      </w:r>
      <w:proofErr w:type="spellEnd"/>
      <w:r>
        <w:t xml:space="preserve"> </w:t>
      </w:r>
      <w:proofErr w:type="spellStart"/>
      <w:r>
        <w:rPr>
          <w:b/>
        </w:rPr>
        <w:t>vetëm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gjatë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fazave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provave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gojë</w:t>
      </w:r>
      <w:proofErr w:type="spellEnd"/>
      <w:r>
        <w:t xml:space="preserve">, </w:t>
      </w:r>
      <w:proofErr w:type="spellStart"/>
      <w:r>
        <w:t>kur</w:t>
      </w:r>
      <w:proofErr w:type="spellEnd"/>
      <w:r>
        <w:t xml:space="preserve"> </w:t>
      </w:r>
      <w:proofErr w:type="spellStart"/>
      <w:r>
        <w:t>dhëmbët</w:t>
      </w:r>
      <w:proofErr w:type="spellEnd"/>
      <w:r>
        <w:t xml:space="preserve"> </w:t>
      </w:r>
      <w:proofErr w:type="spellStart"/>
      <w:r>
        <w:t>ndodhen</w:t>
      </w:r>
      <w:proofErr w:type="spellEnd"/>
      <w:r>
        <w:t xml:space="preserve"> </w:t>
      </w:r>
      <w:proofErr w:type="spellStart"/>
      <w:r>
        <w:t>ende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dyll</w:t>
      </w:r>
      <w:proofErr w:type="spellEnd"/>
      <w:r>
        <w:t xml:space="preserve">, </w:t>
      </w:r>
      <w:proofErr w:type="spellStart"/>
      <w:r>
        <w:t>përpara</w:t>
      </w:r>
      <w:proofErr w:type="spellEnd"/>
      <w:r>
        <w:t xml:space="preserve"> </w:t>
      </w:r>
      <w:proofErr w:type="spellStart"/>
      <w:r>
        <w:t>përfundimit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punës</w:t>
      </w:r>
      <w:proofErr w:type="spellEnd"/>
      <w:r>
        <w:t xml:space="preserve"> </w:t>
      </w:r>
      <w:proofErr w:type="spellStart"/>
      <w:r>
        <w:t>protetike</w:t>
      </w:r>
      <w:proofErr w:type="spellEnd"/>
      <w:r>
        <w:t xml:space="preserve">. </w:t>
      </w:r>
    </w:p>
    <w:p w14:paraId="4864649E" w14:textId="77777777" w:rsidR="00DE63CE" w:rsidRDefault="00000000">
      <w:pPr>
        <w:numPr>
          <w:ilvl w:val="1"/>
          <w:numId w:val="10"/>
        </w:numPr>
        <w:ind w:right="52" w:hanging="360"/>
      </w:pPr>
      <w:proofErr w:type="spellStart"/>
      <w:r>
        <w:rPr>
          <w:b/>
        </w:rPr>
        <w:t>Këto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proteza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përhershme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jetëgjatësi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kufizuar</w:t>
      </w:r>
      <w:proofErr w:type="spellEnd"/>
      <w:r>
        <w:t xml:space="preserve"> </w:t>
      </w:r>
      <w:proofErr w:type="spellStart"/>
      <w:r>
        <w:t>funksionale</w:t>
      </w:r>
      <w:proofErr w:type="spellEnd"/>
      <w:r>
        <w:t xml:space="preserve">. Me </w:t>
      </w:r>
      <w:proofErr w:type="spellStart"/>
      <w:r>
        <w:t>kalimin</w:t>
      </w:r>
      <w:proofErr w:type="spellEnd"/>
      <w:r>
        <w:t xml:space="preserve"> e </w:t>
      </w:r>
      <w:proofErr w:type="spellStart"/>
      <w:r>
        <w:t>kohës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shkak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ndryshimeve</w:t>
      </w:r>
      <w:proofErr w:type="spellEnd"/>
      <w:r>
        <w:t xml:space="preserve"> </w:t>
      </w:r>
      <w:proofErr w:type="spellStart"/>
      <w:r>
        <w:t>fiziologjike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gojë</w:t>
      </w:r>
      <w:proofErr w:type="spellEnd"/>
      <w:r>
        <w:t xml:space="preserve"> (</w:t>
      </w:r>
      <w:proofErr w:type="spellStart"/>
      <w:r>
        <w:t>atrofi</w:t>
      </w:r>
      <w:proofErr w:type="spellEnd"/>
      <w:r>
        <w:t xml:space="preserve"> </w:t>
      </w:r>
      <w:proofErr w:type="spellStart"/>
      <w:r>
        <w:t>kockore</w:t>
      </w:r>
      <w:proofErr w:type="spellEnd"/>
      <w:r>
        <w:t xml:space="preserve">, </w:t>
      </w:r>
      <w:proofErr w:type="spellStart"/>
      <w:r>
        <w:t>lëvizje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dhëmbëve</w:t>
      </w:r>
      <w:proofErr w:type="spellEnd"/>
      <w:r>
        <w:t xml:space="preserve">, </w:t>
      </w:r>
      <w:proofErr w:type="spellStart"/>
      <w:r>
        <w:t>konsum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materialit</w:t>
      </w:r>
      <w:proofErr w:type="spellEnd"/>
      <w:r>
        <w:t xml:space="preserve">),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e </w:t>
      </w:r>
      <w:proofErr w:type="spellStart"/>
      <w:r>
        <w:t>nevojshme</w:t>
      </w:r>
      <w:proofErr w:type="spellEnd"/>
      <w:r>
        <w:t xml:space="preserve"> </w:t>
      </w:r>
      <w:proofErr w:type="spellStart"/>
      <w:r>
        <w:rPr>
          <w:b/>
        </w:rPr>
        <w:t>rregullimi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rindërtimi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zëvendësimi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tyre</w:t>
      </w:r>
      <w:proofErr w:type="spellEnd"/>
      <w:r>
        <w:t xml:space="preserve">. </w:t>
      </w:r>
    </w:p>
    <w:p w14:paraId="4E74CD00" w14:textId="77777777" w:rsidR="00DE63CE" w:rsidRDefault="00000000">
      <w:pPr>
        <w:numPr>
          <w:ilvl w:val="1"/>
          <w:numId w:val="10"/>
        </w:numPr>
        <w:spacing w:after="272" w:line="249" w:lineRule="auto"/>
        <w:ind w:right="52" w:hanging="360"/>
      </w:pPr>
      <w:proofErr w:type="spellStart"/>
      <w:r>
        <w:t>Më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shpjeguar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qartë</w:t>
      </w:r>
      <w:proofErr w:type="spellEnd"/>
      <w:r>
        <w:t xml:space="preserve"> </w:t>
      </w:r>
      <w:proofErr w:type="spellStart"/>
      <w:r>
        <w:rPr>
          <w:b/>
        </w:rPr>
        <w:t>komplikacionet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mundshme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rëndësia</w:t>
      </w:r>
      <w:proofErr w:type="spellEnd"/>
      <w:r>
        <w:t xml:space="preserve"> e </w:t>
      </w:r>
      <w:proofErr w:type="spellStart"/>
      <w:r>
        <w:rPr>
          <w:b/>
        </w:rPr>
        <w:t>mbajtjes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higjienës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protezës</w:t>
      </w:r>
      <w:proofErr w:type="spellEnd"/>
      <w:r>
        <w:t xml:space="preserve">. </w:t>
      </w:r>
    </w:p>
    <w:p w14:paraId="71E95D67" w14:textId="77777777" w:rsidR="00DE63CE" w:rsidRDefault="00000000">
      <w:pPr>
        <w:spacing w:after="0" w:line="259" w:lineRule="auto"/>
        <w:ind w:left="720" w:firstLine="0"/>
      </w:pPr>
      <w:r>
        <w:rPr>
          <w:i/>
        </w:rPr>
        <w:t xml:space="preserve"> </w:t>
      </w:r>
    </w:p>
    <w:p w14:paraId="20B1218B" w14:textId="77777777" w:rsidR="00DE63CE" w:rsidRDefault="00000000">
      <w:pPr>
        <w:spacing w:after="303" w:line="249" w:lineRule="auto"/>
        <w:ind w:left="730" w:right="45" w:hanging="10"/>
      </w:pPr>
      <w:r>
        <w:rPr>
          <w:b/>
        </w:rPr>
        <w:t xml:space="preserve">PARADONTOZA </w:t>
      </w:r>
    </w:p>
    <w:p w14:paraId="4660A557" w14:textId="77777777" w:rsidR="00DE63CE" w:rsidRDefault="00000000">
      <w:pPr>
        <w:spacing w:after="271"/>
        <w:ind w:left="0" w:right="52" w:firstLine="0"/>
      </w:pPr>
      <w:r>
        <w:t xml:space="preserve">Jam </w:t>
      </w:r>
      <w:proofErr w:type="spellStart"/>
      <w:r>
        <w:t>i</w:t>
      </w:r>
      <w:proofErr w:type="spellEnd"/>
      <w:r>
        <w:t xml:space="preserve"> </w:t>
      </w:r>
      <w:proofErr w:type="spellStart"/>
      <w:r>
        <w:t>vetëdijshëm</w:t>
      </w:r>
      <w:proofErr w:type="spellEnd"/>
      <w:r>
        <w:t xml:space="preserve"> se </w:t>
      </w:r>
      <w:proofErr w:type="spellStart"/>
      <w:r>
        <w:t>paradontoza</w:t>
      </w:r>
      <w:proofErr w:type="spellEnd"/>
      <w:r>
        <w:t xml:space="preserve"> (</w:t>
      </w:r>
      <w:proofErr w:type="spellStart"/>
      <w:r>
        <w:t>infeksion</w:t>
      </w:r>
      <w:proofErr w:type="spellEnd"/>
      <w:r>
        <w:t xml:space="preserve"> </w:t>
      </w:r>
      <w:proofErr w:type="spellStart"/>
      <w:r>
        <w:t>kronik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indeve</w:t>
      </w:r>
      <w:proofErr w:type="spellEnd"/>
      <w:r>
        <w:t xml:space="preserve"> </w:t>
      </w:r>
      <w:proofErr w:type="spellStart"/>
      <w:r>
        <w:t>mbështetëse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dhëmbit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përfshihen</w:t>
      </w:r>
      <w:proofErr w:type="spellEnd"/>
      <w:r>
        <w:t xml:space="preserve"> </w:t>
      </w:r>
      <w:proofErr w:type="spellStart"/>
      <w:r>
        <w:t>mishi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dhëmbëve</w:t>
      </w:r>
      <w:proofErr w:type="spellEnd"/>
      <w:r>
        <w:t xml:space="preserve">, </w:t>
      </w:r>
      <w:proofErr w:type="spellStart"/>
      <w:r>
        <w:t>ligamenti</w:t>
      </w:r>
      <w:proofErr w:type="spellEnd"/>
      <w:r>
        <w:t xml:space="preserve"> periodontal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kocka</w:t>
      </w:r>
      <w:proofErr w:type="spellEnd"/>
      <w:r>
        <w:t xml:space="preserve"> </w:t>
      </w:r>
      <w:proofErr w:type="spellStart"/>
      <w:r>
        <w:t>alveolare</w:t>
      </w:r>
      <w:proofErr w:type="spellEnd"/>
      <w:r>
        <w:t xml:space="preserve">) </w:t>
      </w:r>
      <w:proofErr w:type="spellStart"/>
      <w:r>
        <w:t>shkakton</w:t>
      </w:r>
      <w:proofErr w:type="spellEnd"/>
      <w:r>
        <w:t xml:space="preserve"> </w:t>
      </w:r>
      <w:proofErr w:type="spellStart"/>
      <w:r>
        <w:t>inflamacion</w:t>
      </w:r>
      <w:proofErr w:type="spellEnd"/>
      <w:r>
        <w:t xml:space="preserve">, </w:t>
      </w:r>
      <w:proofErr w:type="spellStart"/>
      <w:r>
        <w:t>dëmtim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strukturave</w:t>
      </w:r>
      <w:proofErr w:type="spellEnd"/>
      <w:r>
        <w:t xml:space="preserve"> </w:t>
      </w:r>
      <w:proofErr w:type="spellStart"/>
      <w:r>
        <w:t>mbajtëse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,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trajtohet</w:t>
      </w:r>
      <w:proofErr w:type="spellEnd"/>
      <w:r>
        <w:t xml:space="preserve">,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çojë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lëvizshmëri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humbje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dhëmbëve</w:t>
      </w:r>
      <w:proofErr w:type="spellEnd"/>
      <w:r>
        <w:t xml:space="preserve">. </w:t>
      </w:r>
    </w:p>
    <w:p w14:paraId="04B3DE44" w14:textId="77777777" w:rsidR="00DE63CE" w:rsidRDefault="00000000">
      <w:pPr>
        <w:spacing w:after="271"/>
        <w:ind w:left="0" w:right="52" w:firstLine="0"/>
      </w:pPr>
      <w:proofErr w:type="spellStart"/>
      <w:r>
        <w:t>Kjo</w:t>
      </w:r>
      <w:proofErr w:type="spellEnd"/>
      <w:r>
        <w:t xml:space="preserve"> </w:t>
      </w:r>
      <w:proofErr w:type="spellStart"/>
      <w:r>
        <w:t>gjendje</w:t>
      </w:r>
      <w:proofErr w:type="spellEnd"/>
      <w:r>
        <w:t xml:space="preserve"> </w:t>
      </w:r>
      <w:proofErr w:type="spellStart"/>
      <w:r>
        <w:t>gjithashtu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ndikojë</w:t>
      </w:r>
      <w:proofErr w:type="spellEnd"/>
      <w:r>
        <w:t xml:space="preserve"> </w:t>
      </w:r>
      <w:proofErr w:type="spellStart"/>
      <w:r>
        <w:t>negativisht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qëndrueshmërinë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jetëgjatësinë</w:t>
      </w:r>
      <w:proofErr w:type="spellEnd"/>
      <w:r>
        <w:t xml:space="preserve"> e </w:t>
      </w:r>
      <w:proofErr w:type="spellStart"/>
      <w:r>
        <w:t>protezave</w:t>
      </w:r>
      <w:proofErr w:type="spellEnd"/>
      <w:r>
        <w:t xml:space="preserve"> </w:t>
      </w:r>
      <w:proofErr w:type="spellStart"/>
      <w:r>
        <w:t>fikse</w:t>
      </w:r>
      <w:proofErr w:type="spellEnd"/>
      <w:r>
        <w:t xml:space="preserve"> (</w:t>
      </w:r>
      <w:proofErr w:type="spellStart"/>
      <w:r>
        <w:t>kurorat</w:t>
      </w:r>
      <w:proofErr w:type="spellEnd"/>
      <w:r>
        <w:t xml:space="preserve">, </w:t>
      </w:r>
      <w:proofErr w:type="spellStart"/>
      <w:r>
        <w:t>urat</w:t>
      </w:r>
      <w:proofErr w:type="spellEnd"/>
      <w:r>
        <w:t xml:space="preserve">), </w:t>
      </w:r>
      <w:proofErr w:type="spellStart"/>
      <w:r>
        <w:t>protezave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lëvizshme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implanteve</w:t>
      </w:r>
      <w:proofErr w:type="spellEnd"/>
      <w:r>
        <w:t xml:space="preserve"> </w:t>
      </w:r>
      <w:proofErr w:type="spellStart"/>
      <w:r>
        <w:t>dentare</w:t>
      </w:r>
      <w:proofErr w:type="spellEnd"/>
      <w:r>
        <w:t xml:space="preserve">.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komplikacione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shpjeguar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parë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qartë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mjeku</w:t>
      </w:r>
      <w:proofErr w:type="spellEnd"/>
      <w:r>
        <w:t xml:space="preserve"> </w:t>
      </w:r>
      <w:proofErr w:type="spellStart"/>
      <w:r>
        <w:t>stomatolog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ndjek</w:t>
      </w:r>
      <w:proofErr w:type="spellEnd"/>
      <w:r>
        <w:t xml:space="preserve"> </w:t>
      </w:r>
      <w:proofErr w:type="spellStart"/>
      <w:r>
        <w:t>trajtimin</w:t>
      </w:r>
      <w:proofErr w:type="spellEnd"/>
      <w:r>
        <w:t xml:space="preserve"> </w:t>
      </w:r>
      <w:proofErr w:type="spellStart"/>
      <w:r>
        <w:t>tim.</w:t>
      </w:r>
      <w:proofErr w:type="spellEnd"/>
      <w:r>
        <w:t xml:space="preserve">  </w:t>
      </w:r>
    </w:p>
    <w:p w14:paraId="03627A26" w14:textId="77777777" w:rsidR="00DE63CE" w:rsidRDefault="00000000">
      <w:pPr>
        <w:spacing w:after="219" w:line="259" w:lineRule="auto"/>
        <w:ind w:left="0" w:firstLine="0"/>
      </w:pPr>
      <w:r>
        <w:t xml:space="preserve"> </w:t>
      </w:r>
    </w:p>
    <w:p w14:paraId="73F4B40E" w14:textId="77777777" w:rsidR="00DE63CE" w:rsidRDefault="00000000">
      <w:pPr>
        <w:spacing w:after="216" w:line="259" w:lineRule="auto"/>
        <w:ind w:left="0" w:firstLine="0"/>
      </w:pPr>
      <w:r>
        <w:t xml:space="preserve"> </w:t>
      </w:r>
    </w:p>
    <w:p w14:paraId="0DAC7C64" w14:textId="77777777" w:rsidR="00DE63CE" w:rsidRDefault="00000000">
      <w:pPr>
        <w:spacing w:after="208" w:line="259" w:lineRule="auto"/>
        <w:ind w:left="0" w:firstLine="0"/>
      </w:pPr>
      <w:r>
        <w:t xml:space="preserve"> </w:t>
      </w:r>
    </w:p>
    <w:p w14:paraId="2D2CD32F" w14:textId="77777777" w:rsidR="00DE63CE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br w:type="page"/>
      </w:r>
    </w:p>
    <w:p w14:paraId="2BAE7729" w14:textId="77777777" w:rsidR="00DE63CE" w:rsidRDefault="00000000" w:rsidP="00D0663B">
      <w:pPr>
        <w:pStyle w:val="ListParagraph"/>
        <w:numPr>
          <w:ilvl w:val="0"/>
          <w:numId w:val="23"/>
        </w:numPr>
        <w:spacing w:after="5" w:line="249" w:lineRule="auto"/>
        <w:ind w:right="45"/>
      </w:pPr>
      <w:r w:rsidRPr="00D0663B">
        <w:rPr>
          <w:b/>
        </w:rPr>
        <w:lastRenderedPageBreak/>
        <w:t xml:space="preserve">ORTODONCIA </w:t>
      </w:r>
    </w:p>
    <w:p w14:paraId="5F1E2580" w14:textId="77777777" w:rsidR="00DE63CE" w:rsidRDefault="00000000">
      <w:pPr>
        <w:spacing w:after="0" w:line="259" w:lineRule="auto"/>
        <w:ind w:left="0" w:firstLine="0"/>
      </w:pPr>
      <w:r>
        <w:t xml:space="preserve"> </w:t>
      </w:r>
    </w:p>
    <w:p w14:paraId="229195E4" w14:textId="77777777" w:rsidR="00DE63CE" w:rsidRDefault="00000000">
      <w:pPr>
        <w:spacing w:after="0" w:line="238" w:lineRule="auto"/>
        <w:ind w:left="0" w:right="51" w:firstLine="0"/>
        <w:jc w:val="both"/>
      </w:pPr>
      <w:proofErr w:type="spellStart"/>
      <w:r>
        <w:t>Pacienti</w:t>
      </w:r>
      <w:proofErr w:type="spellEnd"/>
      <w:r>
        <w:t xml:space="preserve"> </w:t>
      </w:r>
      <w:proofErr w:type="spellStart"/>
      <w:r>
        <w:t>paraqet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anomali</w:t>
      </w:r>
      <w:proofErr w:type="spellEnd"/>
      <w:r>
        <w:t xml:space="preserve"> </w:t>
      </w:r>
      <w:proofErr w:type="spellStart"/>
      <w:r>
        <w:t>dento-maxilo</w:t>
      </w:r>
      <w:proofErr w:type="spellEnd"/>
      <w:r>
        <w:t xml:space="preserve"> </w:t>
      </w:r>
      <w:proofErr w:type="spellStart"/>
      <w:r>
        <w:t>faciale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thotë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pozicionim</w:t>
      </w:r>
      <w:proofErr w:type="spellEnd"/>
      <w:r>
        <w:t xml:space="preserve"> jo </w:t>
      </w:r>
      <w:proofErr w:type="spellStart"/>
      <w:r>
        <w:t>korrekt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dhëmbëve</w:t>
      </w:r>
      <w:proofErr w:type="spellEnd"/>
      <w:r>
        <w:t xml:space="preserve">,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deformim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nofullave</w:t>
      </w:r>
      <w:proofErr w:type="spellEnd"/>
      <w:r>
        <w:t xml:space="preserve">, d.m.th.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ekuilibër</w:t>
      </w:r>
      <w:proofErr w:type="spellEnd"/>
      <w:r>
        <w:t xml:space="preserve"> facial </w:t>
      </w:r>
      <w:proofErr w:type="spellStart"/>
      <w:r>
        <w:t>i</w:t>
      </w:r>
      <w:proofErr w:type="spellEnd"/>
      <w:r>
        <w:t xml:space="preserve"> </w:t>
      </w:r>
      <w:proofErr w:type="spellStart"/>
      <w:r>
        <w:t>deformuar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shkakton</w:t>
      </w:r>
      <w:proofErr w:type="spellEnd"/>
      <w:r>
        <w:t xml:space="preserve"> </w:t>
      </w:r>
      <w:proofErr w:type="spellStart"/>
      <w:r>
        <w:t>shqetësime</w:t>
      </w:r>
      <w:proofErr w:type="spellEnd"/>
      <w:r>
        <w:t xml:space="preserve"> </w:t>
      </w:r>
      <w:proofErr w:type="spellStart"/>
      <w:r>
        <w:t>funksionale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estetike</w:t>
      </w:r>
      <w:proofErr w:type="spellEnd"/>
      <w:r>
        <w:t xml:space="preserve">. </w:t>
      </w:r>
    </w:p>
    <w:p w14:paraId="462FFF01" w14:textId="77777777" w:rsidR="00DE63CE" w:rsidRDefault="00000000">
      <w:pPr>
        <w:spacing w:after="0" w:line="259" w:lineRule="auto"/>
        <w:ind w:left="0" w:firstLine="0"/>
      </w:pPr>
      <w:r>
        <w:t xml:space="preserve"> </w:t>
      </w:r>
    </w:p>
    <w:p w14:paraId="3A56A587" w14:textId="77777777" w:rsidR="00DE63CE" w:rsidRDefault="00000000">
      <w:pPr>
        <w:spacing w:after="5" w:line="249" w:lineRule="auto"/>
        <w:ind w:left="-5" w:right="45" w:hanging="10"/>
      </w:pPr>
      <w:r>
        <w:rPr>
          <w:b/>
        </w:rPr>
        <w:t xml:space="preserve">OBJEKTIVI I TERAPISE </w:t>
      </w:r>
    </w:p>
    <w:p w14:paraId="2918EF8E" w14:textId="77777777" w:rsidR="00DE63CE" w:rsidRDefault="00000000">
      <w:pPr>
        <w:spacing w:after="0" w:line="259" w:lineRule="auto"/>
        <w:ind w:left="0" w:firstLine="0"/>
      </w:pPr>
      <w:r>
        <w:t xml:space="preserve"> </w:t>
      </w:r>
    </w:p>
    <w:p w14:paraId="3CAAE750" w14:textId="77777777" w:rsidR="00DE63CE" w:rsidRDefault="00000000">
      <w:pPr>
        <w:spacing w:after="0" w:line="238" w:lineRule="auto"/>
        <w:ind w:left="0" w:right="51" w:firstLine="0"/>
        <w:jc w:val="both"/>
      </w:pPr>
      <w:proofErr w:type="spellStart"/>
      <w:r>
        <w:t>Objektivi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terapisë</w:t>
      </w:r>
      <w:proofErr w:type="spellEnd"/>
      <w:r>
        <w:t xml:space="preserve"> </w:t>
      </w:r>
      <w:proofErr w:type="spellStart"/>
      <w:r>
        <w:t>ortodontike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korrigjimi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anomalive</w:t>
      </w:r>
      <w:proofErr w:type="spellEnd"/>
      <w:r>
        <w:t xml:space="preserve"> </w:t>
      </w:r>
      <w:proofErr w:type="spellStart"/>
      <w:r>
        <w:t>dento-maxilo-faciale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pacienti</w:t>
      </w:r>
      <w:proofErr w:type="spellEnd"/>
      <w:r>
        <w:t xml:space="preserve"> </w:t>
      </w:r>
      <w:proofErr w:type="spellStart"/>
      <w:r>
        <w:t>koncepton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anën</w:t>
      </w:r>
      <w:proofErr w:type="spellEnd"/>
      <w:r>
        <w:t xml:space="preserve"> </w:t>
      </w:r>
      <w:proofErr w:type="spellStart"/>
      <w:r>
        <w:t>estetike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realitet</w:t>
      </w:r>
      <w:proofErr w:type="spellEnd"/>
      <w:r>
        <w:t xml:space="preserve"> </w:t>
      </w:r>
      <w:proofErr w:type="spellStart"/>
      <w:r>
        <w:t>përmirësohet</w:t>
      </w:r>
      <w:proofErr w:type="spellEnd"/>
      <w:r>
        <w:t xml:space="preserve"> jo </w:t>
      </w:r>
      <w:proofErr w:type="spellStart"/>
      <w:r>
        <w:t>vetëm</w:t>
      </w:r>
      <w:proofErr w:type="spellEnd"/>
      <w:r>
        <w:t xml:space="preserve"> ana </w:t>
      </w:r>
      <w:proofErr w:type="spellStart"/>
      <w:r>
        <w:t>estetike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funksionet</w:t>
      </w:r>
      <w:proofErr w:type="spellEnd"/>
      <w:r>
        <w:t xml:space="preserve"> </w:t>
      </w:r>
      <w:proofErr w:type="spellStart"/>
      <w:r>
        <w:t>jetësore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frymëmarrja</w:t>
      </w:r>
      <w:proofErr w:type="spellEnd"/>
      <w:r>
        <w:t xml:space="preserve">, </w:t>
      </w:r>
      <w:proofErr w:type="spellStart"/>
      <w:r>
        <w:t>përtypja</w:t>
      </w:r>
      <w:proofErr w:type="spellEnd"/>
      <w:r>
        <w:t xml:space="preserve">, </w:t>
      </w:r>
      <w:proofErr w:type="spellStart"/>
      <w:r>
        <w:t>fonetika</w:t>
      </w:r>
      <w:proofErr w:type="spellEnd"/>
      <w:r>
        <w:t xml:space="preserve">, </w:t>
      </w:r>
      <w:proofErr w:type="spellStart"/>
      <w:r>
        <w:t>etj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shpeshherë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prekura</w:t>
      </w:r>
      <w:proofErr w:type="spellEnd"/>
      <w:r>
        <w:t xml:space="preserve">. 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diagnozë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trajtim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korrekt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nevojshme</w:t>
      </w:r>
      <w:proofErr w:type="spellEnd"/>
      <w:r>
        <w:t xml:space="preserve"> </w:t>
      </w:r>
      <w:proofErr w:type="spellStart"/>
      <w:r>
        <w:t>kryerja</w:t>
      </w:r>
      <w:proofErr w:type="spellEnd"/>
      <w:r>
        <w:t xml:space="preserve"> e </w:t>
      </w:r>
      <w:proofErr w:type="spellStart"/>
      <w:r>
        <w:t>disa</w:t>
      </w:r>
      <w:proofErr w:type="spellEnd"/>
      <w:r>
        <w:t xml:space="preserve"> </w:t>
      </w:r>
      <w:proofErr w:type="spellStart"/>
      <w:r>
        <w:rPr>
          <w:b/>
        </w:rPr>
        <w:t>ekzaminimeve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: </w:t>
      </w:r>
    </w:p>
    <w:p w14:paraId="0378C1E8" w14:textId="77777777" w:rsidR="00DE63CE" w:rsidRDefault="00000000">
      <w:pPr>
        <w:spacing w:after="2" w:line="259" w:lineRule="auto"/>
        <w:ind w:left="0" w:firstLine="0"/>
      </w:pPr>
      <w:r>
        <w:t xml:space="preserve"> </w:t>
      </w:r>
    </w:p>
    <w:p w14:paraId="4AB38C97" w14:textId="77777777" w:rsidR="00DE63CE" w:rsidRDefault="00000000">
      <w:pPr>
        <w:numPr>
          <w:ilvl w:val="0"/>
          <w:numId w:val="11"/>
        </w:numPr>
        <w:ind w:right="52" w:hanging="360"/>
      </w:pPr>
      <w:r>
        <w:t xml:space="preserve">Ro </w:t>
      </w:r>
      <w:proofErr w:type="spellStart"/>
      <w:r>
        <w:t>Panoramike</w:t>
      </w:r>
      <w:proofErr w:type="spellEnd"/>
      <w:r>
        <w:t xml:space="preserve"> </w:t>
      </w:r>
    </w:p>
    <w:p w14:paraId="6525563E" w14:textId="77777777" w:rsidR="00DE63CE" w:rsidRDefault="00000000">
      <w:pPr>
        <w:numPr>
          <w:ilvl w:val="0"/>
          <w:numId w:val="11"/>
        </w:numPr>
        <w:ind w:right="52" w:hanging="360"/>
      </w:pPr>
      <w:proofErr w:type="spellStart"/>
      <w:r>
        <w:t>Cefalometri</w:t>
      </w:r>
      <w:proofErr w:type="spellEnd"/>
      <w:r>
        <w:t xml:space="preserve"> </w:t>
      </w:r>
    </w:p>
    <w:p w14:paraId="646A7D1C" w14:textId="77777777" w:rsidR="00DE63CE" w:rsidRDefault="00000000">
      <w:pPr>
        <w:numPr>
          <w:ilvl w:val="0"/>
          <w:numId w:val="11"/>
        </w:numPr>
        <w:ind w:right="52" w:hanging="360"/>
      </w:pPr>
      <w:r>
        <w:t xml:space="preserve">Scanner 3D </w:t>
      </w:r>
    </w:p>
    <w:p w14:paraId="644E8D49" w14:textId="77777777" w:rsidR="00DE63CE" w:rsidRDefault="00000000">
      <w:pPr>
        <w:numPr>
          <w:ilvl w:val="0"/>
          <w:numId w:val="11"/>
        </w:numPr>
        <w:ind w:right="52" w:hanging="360"/>
      </w:pPr>
      <w:proofErr w:type="spellStart"/>
      <w:r>
        <w:t>Modele</w:t>
      </w:r>
      <w:proofErr w:type="spellEnd"/>
      <w:r>
        <w:t xml:space="preserve"> </w:t>
      </w:r>
      <w:proofErr w:type="spellStart"/>
      <w:r>
        <w:t>studimi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gips</w:t>
      </w:r>
      <w:proofErr w:type="spellEnd"/>
      <w:r>
        <w:t xml:space="preserve"> </w:t>
      </w:r>
    </w:p>
    <w:p w14:paraId="348F1BDC" w14:textId="77777777" w:rsidR="00DE63CE" w:rsidRDefault="00000000">
      <w:pPr>
        <w:numPr>
          <w:ilvl w:val="0"/>
          <w:numId w:val="11"/>
        </w:numPr>
        <w:ind w:right="52" w:hanging="360"/>
      </w:pPr>
      <w:r>
        <w:t xml:space="preserve">Set </w:t>
      </w:r>
      <w:proofErr w:type="spellStart"/>
      <w:r>
        <w:t>fotografik</w:t>
      </w:r>
      <w:proofErr w:type="spellEnd"/>
      <w:r>
        <w:t xml:space="preserve"> </w:t>
      </w:r>
    </w:p>
    <w:p w14:paraId="712CA7CD" w14:textId="77777777" w:rsidR="00DE63CE" w:rsidRDefault="00000000">
      <w:pPr>
        <w:spacing w:after="0" w:line="259" w:lineRule="auto"/>
        <w:ind w:left="0" w:firstLine="0"/>
      </w:pPr>
      <w:r>
        <w:t xml:space="preserve"> </w:t>
      </w:r>
    </w:p>
    <w:p w14:paraId="592E5E5B" w14:textId="77777777" w:rsidR="00DE63CE" w:rsidRDefault="00000000">
      <w:pPr>
        <w:spacing w:after="0" w:line="249" w:lineRule="auto"/>
        <w:ind w:left="-5" w:hanging="10"/>
      </w:pPr>
      <w:proofErr w:type="spellStart"/>
      <w:r>
        <w:rPr>
          <w:i/>
        </w:rPr>
        <w:t>Në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varësi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rastit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mund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jetë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nevojshëm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bashkëpunimi</w:t>
      </w:r>
      <w:proofErr w:type="spellEnd"/>
      <w:r>
        <w:rPr>
          <w:i/>
        </w:rPr>
        <w:t xml:space="preserve"> me </w:t>
      </w:r>
      <w:proofErr w:type="spellStart"/>
      <w:r>
        <w:rPr>
          <w:i/>
        </w:rPr>
        <w:t>mjekë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specialistë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Otorinolaringolog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Parodontolog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Kirurg</w:t>
      </w:r>
      <w:proofErr w:type="spellEnd"/>
      <w:r>
        <w:rPr>
          <w:i/>
        </w:rPr>
        <w:t xml:space="preserve"> Oral, </w:t>
      </w:r>
      <w:proofErr w:type="spellStart"/>
      <w:r>
        <w:rPr>
          <w:i/>
        </w:rPr>
        <w:t>Kirurg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Maxilo</w:t>
      </w:r>
      <w:proofErr w:type="spellEnd"/>
      <w:r>
        <w:rPr>
          <w:i/>
        </w:rPr>
        <w:t xml:space="preserve"> Facial, </w:t>
      </w:r>
      <w:proofErr w:type="spellStart"/>
      <w:r>
        <w:rPr>
          <w:i/>
        </w:rPr>
        <w:t>Protezist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etj</w:t>
      </w:r>
      <w:proofErr w:type="spellEnd"/>
      <w:r>
        <w:rPr>
          <w:i/>
        </w:rPr>
        <w:t xml:space="preserve">.  </w:t>
      </w:r>
    </w:p>
    <w:p w14:paraId="62E69EB3" w14:textId="77777777" w:rsidR="00DE63CE" w:rsidRDefault="00000000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44632A78" w14:textId="77777777" w:rsidR="00DE63CE" w:rsidRDefault="00000000">
      <w:pPr>
        <w:ind w:left="0" w:right="52" w:firstLine="0"/>
      </w:pPr>
      <w:r>
        <w:t xml:space="preserve">Para se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fillojë</w:t>
      </w:r>
      <w:proofErr w:type="spellEnd"/>
      <w:r>
        <w:t xml:space="preserve"> </w:t>
      </w:r>
      <w:proofErr w:type="spellStart"/>
      <w:r>
        <w:t>terapia</w:t>
      </w:r>
      <w:proofErr w:type="spellEnd"/>
      <w:r>
        <w:t xml:space="preserve"> me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ortodontik</w:t>
      </w:r>
      <w:proofErr w:type="spellEnd"/>
      <w:r>
        <w:t xml:space="preserve"> </w:t>
      </w:r>
      <w:proofErr w:type="spellStart"/>
      <w:r>
        <w:t>pacienti</w:t>
      </w:r>
      <w:proofErr w:type="spellEnd"/>
      <w:r>
        <w:t xml:space="preserve"> </w:t>
      </w:r>
      <w:proofErr w:type="spellStart"/>
      <w:r>
        <w:t>detyrimisht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kryejë</w:t>
      </w:r>
      <w:proofErr w:type="spellEnd"/>
      <w:r>
        <w:t xml:space="preserve">: </w:t>
      </w:r>
    </w:p>
    <w:p w14:paraId="2B611796" w14:textId="77777777" w:rsidR="00DE63CE" w:rsidRDefault="00000000">
      <w:pPr>
        <w:spacing w:after="0" w:line="259" w:lineRule="auto"/>
        <w:ind w:left="0" w:firstLine="0"/>
      </w:pPr>
      <w:r>
        <w:t xml:space="preserve"> </w:t>
      </w:r>
    </w:p>
    <w:p w14:paraId="46D28EBD" w14:textId="77777777" w:rsidR="00DE63CE" w:rsidRDefault="00000000">
      <w:pPr>
        <w:numPr>
          <w:ilvl w:val="0"/>
          <w:numId w:val="11"/>
        </w:numPr>
        <w:ind w:right="52" w:hanging="360"/>
      </w:pPr>
      <w:proofErr w:type="spellStart"/>
      <w:r>
        <w:t>Pastrim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gojës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dhëmbëve</w:t>
      </w:r>
      <w:proofErr w:type="spellEnd"/>
      <w:r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proofErr w:type="spellStart"/>
      <w:r>
        <w:t>Kurimin</w:t>
      </w:r>
      <w:proofErr w:type="spellEnd"/>
      <w:r>
        <w:t xml:space="preserve"> e </w:t>
      </w:r>
      <w:proofErr w:type="spellStart"/>
      <w:r>
        <w:t>dhëmbëve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prishur</w:t>
      </w:r>
      <w:proofErr w:type="spellEnd"/>
      <w:r>
        <w:t xml:space="preserve">. </w:t>
      </w:r>
    </w:p>
    <w:p w14:paraId="16BAB9CF" w14:textId="77777777" w:rsidR="00DE63CE" w:rsidRDefault="00000000">
      <w:pPr>
        <w:numPr>
          <w:ilvl w:val="0"/>
          <w:numId w:val="11"/>
        </w:numPr>
        <w:ind w:right="52" w:hanging="360"/>
      </w:pPr>
      <w:proofErr w:type="spellStart"/>
      <w:r>
        <w:t>Menjëherë</w:t>
      </w:r>
      <w:proofErr w:type="spellEnd"/>
      <w:r>
        <w:t xml:space="preserve"> pas </w:t>
      </w:r>
      <w:proofErr w:type="spellStart"/>
      <w:r>
        <w:t>vendosjes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aparatit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japim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instruksionet</w:t>
      </w:r>
      <w:proofErr w:type="spellEnd"/>
      <w:r>
        <w:t xml:space="preserve"> e </w:t>
      </w:r>
      <w:proofErr w:type="spellStart"/>
      <w:r>
        <w:t>nevojshme</w:t>
      </w:r>
      <w:proofErr w:type="spellEnd"/>
      <w:r>
        <w:t xml:space="preserve"> </w:t>
      </w:r>
      <w:proofErr w:type="spellStart"/>
      <w:r>
        <w:t>pë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rritur</w:t>
      </w:r>
      <w:proofErr w:type="spellEnd"/>
      <w:r>
        <w:t xml:space="preserve"> </w:t>
      </w:r>
      <w:proofErr w:type="spellStart"/>
      <w:r>
        <w:t>komfortin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periudhës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përshtatjes</w:t>
      </w:r>
      <w:proofErr w:type="spellEnd"/>
      <w:r>
        <w:t xml:space="preserve"> me </w:t>
      </w:r>
      <w:proofErr w:type="spellStart"/>
      <w:r>
        <w:t>aparatin</w:t>
      </w:r>
      <w:proofErr w:type="spellEnd"/>
      <w:r>
        <w:t xml:space="preserve">. </w:t>
      </w:r>
    </w:p>
    <w:p w14:paraId="1477092D" w14:textId="77777777" w:rsidR="00DE63CE" w:rsidRDefault="00000000">
      <w:pPr>
        <w:spacing w:after="0" w:line="259" w:lineRule="auto"/>
        <w:ind w:left="0" w:firstLine="0"/>
      </w:pPr>
      <w:r>
        <w:t xml:space="preserve"> </w:t>
      </w:r>
    </w:p>
    <w:p w14:paraId="35A7C80F" w14:textId="77777777" w:rsidR="00DE63CE" w:rsidRDefault="00000000">
      <w:pPr>
        <w:spacing w:after="5" w:line="249" w:lineRule="auto"/>
        <w:ind w:left="-5" w:right="45" w:hanging="10"/>
      </w:pPr>
      <w:r>
        <w:rPr>
          <w:b/>
        </w:rPr>
        <w:t xml:space="preserve">KOHËZGJATJA E TERAPISË </w:t>
      </w:r>
    </w:p>
    <w:p w14:paraId="00B2B095" w14:textId="77777777" w:rsidR="00DE63CE" w:rsidRDefault="00000000">
      <w:pPr>
        <w:spacing w:after="0" w:line="259" w:lineRule="auto"/>
        <w:ind w:left="0" w:firstLine="0"/>
      </w:pPr>
      <w:r>
        <w:t xml:space="preserve"> </w:t>
      </w:r>
    </w:p>
    <w:p w14:paraId="622D0264" w14:textId="77777777" w:rsidR="00DE63CE" w:rsidRDefault="00000000">
      <w:pPr>
        <w:spacing w:after="0" w:line="238" w:lineRule="auto"/>
        <w:ind w:left="0" w:right="51" w:firstLine="0"/>
        <w:jc w:val="both"/>
      </w:pPr>
      <w:proofErr w:type="spellStart"/>
      <w:r>
        <w:t>Kohëzgjatja</w:t>
      </w:r>
      <w:proofErr w:type="spellEnd"/>
      <w:r>
        <w:t xml:space="preserve"> e </w:t>
      </w:r>
      <w:proofErr w:type="spellStart"/>
      <w:r>
        <w:t>trajtimit</w:t>
      </w:r>
      <w:proofErr w:type="spellEnd"/>
      <w:r>
        <w:t xml:space="preserve"> </w:t>
      </w:r>
      <w:proofErr w:type="spellStart"/>
      <w:r>
        <w:t>ortodontik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përgjithësi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rreth</w:t>
      </w:r>
      <w:proofErr w:type="spellEnd"/>
      <w:r>
        <w:t xml:space="preserve"> 2-3 </w:t>
      </w:r>
      <w:proofErr w:type="spellStart"/>
      <w:r>
        <w:t>vjet</w:t>
      </w:r>
      <w:proofErr w:type="spellEnd"/>
      <w:r>
        <w:t xml:space="preserve">. </w:t>
      </w:r>
      <w:proofErr w:type="spellStart"/>
      <w:r>
        <w:t>Kjo</w:t>
      </w:r>
      <w:proofErr w:type="spellEnd"/>
      <w:r>
        <w:t xml:space="preserve"> </w:t>
      </w:r>
      <w:proofErr w:type="spellStart"/>
      <w:r>
        <w:t>kohëzgjatje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ndryshme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varësi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deformimeve</w:t>
      </w:r>
      <w:proofErr w:type="spellEnd"/>
      <w:r>
        <w:t xml:space="preserve">, </w:t>
      </w:r>
      <w:proofErr w:type="spellStart"/>
      <w:r>
        <w:t>moshës</w:t>
      </w:r>
      <w:proofErr w:type="spellEnd"/>
      <w:r>
        <w:t xml:space="preserve">, </w:t>
      </w:r>
      <w:proofErr w:type="spellStart"/>
      <w:r>
        <w:t>rritjes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pacientit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stadit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zhvillimit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dhëmbëve</w:t>
      </w:r>
      <w:proofErr w:type="spellEnd"/>
      <w:r>
        <w:t xml:space="preserve">. </w:t>
      </w:r>
      <w:proofErr w:type="spellStart"/>
      <w:r>
        <w:t>Faktori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rëndësishëm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shkurtimin</w:t>
      </w:r>
      <w:proofErr w:type="spellEnd"/>
      <w:r>
        <w:t xml:space="preserve"> e </w:t>
      </w:r>
      <w:proofErr w:type="spellStart"/>
      <w:r>
        <w:t>kohëzgjatjes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trajtimit</w:t>
      </w:r>
      <w:proofErr w:type="spellEnd"/>
      <w:r>
        <w:t xml:space="preserve"> </w:t>
      </w:r>
      <w:proofErr w:type="spellStart"/>
      <w:r>
        <w:t>mbetet</w:t>
      </w:r>
      <w:proofErr w:type="spellEnd"/>
      <w:r>
        <w:t xml:space="preserve"> </w:t>
      </w:r>
      <w:proofErr w:type="spellStart"/>
      <w:r>
        <w:t>respektimi</w:t>
      </w:r>
      <w:proofErr w:type="spellEnd"/>
      <w:r>
        <w:t xml:space="preserve"> me </w:t>
      </w:r>
      <w:proofErr w:type="spellStart"/>
      <w:r>
        <w:t>rigorozitet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udhëzimeve</w:t>
      </w:r>
      <w:proofErr w:type="spellEnd"/>
      <w:r>
        <w:t xml:space="preserve"> </w:t>
      </w:r>
      <w:proofErr w:type="spellStart"/>
      <w:r>
        <w:t>terapeutike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do </w:t>
      </w:r>
      <w:proofErr w:type="spellStart"/>
      <w:r>
        <w:t>ju</w:t>
      </w:r>
      <w:proofErr w:type="spellEnd"/>
      <w:r>
        <w:t xml:space="preserve"> </w:t>
      </w:r>
      <w:proofErr w:type="spellStart"/>
      <w:r>
        <w:t>japim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paraqitja</w:t>
      </w:r>
      <w:proofErr w:type="spellEnd"/>
      <w:r>
        <w:t xml:space="preserve"> e </w:t>
      </w:r>
      <w:proofErr w:type="spellStart"/>
      <w:r>
        <w:t>rregullt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kontrolle</w:t>
      </w:r>
      <w:proofErr w:type="spellEnd"/>
      <w:r>
        <w:t xml:space="preserve">. </w:t>
      </w:r>
    </w:p>
    <w:p w14:paraId="73C1B45B" w14:textId="77777777" w:rsidR="00DE63CE" w:rsidRDefault="00000000">
      <w:pPr>
        <w:spacing w:after="0" w:line="259" w:lineRule="auto"/>
        <w:ind w:left="0" w:firstLine="0"/>
      </w:pPr>
      <w:r>
        <w:t xml:space="preserve"> </w:t>
      </w:r>
    </w:p>
    <w:p w14:paraId="6931004A" w14:textId="77777777" w:rsidR="00DE63CE" w:rsidRDefault="00000000">
      <w:pPr>
        <w:spacing w:after="5" w:line="249" w:lineRule="auto"/>
        <w:ind w:left="-5" w:right="45" w:hanging="10"/>
      </w:pPr>
      <w:r>
        <w:rPr>
          <w:b/>
        </w:rPr>
        <w:t xml:space="preserve">GJATË TERAPISË </w:t>
      </w:r>
    </w:p>
    <w:p w14:paraId="17E51331" w14:textId="77777777" w:rsidR="00DE63CE" w:rsidRDefault="00000000">
      <w:pPr>
        <w:spacing w:after="0" w:line="259" w:lineRule="auto"/>
        <w:ind w:left="0" w:firstLine="0"/>
      </w:pPr>
      <w:r>
        <w:t xml:space="preserve"> </w:t>
      </w:r>
    </w:p>
    <w:p w14:paraId="4A1DFF64" w14:textId="77777777" w:rsidR="00DE63CE" w:rsidRDefault="00000000">
      <w:pPr>
        <w:numPr>
          <w:ilvl w:val="0"/>
          <w:numId w:val="11"/>
        </w:numPr>
        <w:spacing w:after="0" w:line="238" w:lineRule="auto"/>
        <w:ind w:right="52" w:hanging="360"/>
      </w:pPr>
      <w:proofErr w:type="spellStart"/>
      <w:r>
        <w:t>Shpeshtësia</w:t>
      </w:r>
      <w:proofErr w:type="spellEnd"/>
      <w:r>
        <w:t xml:space="preserve"> e </w:t>
      </w:r>
      <w:proofErr w:type="spellStart"/>
      <w:r>
        <w:t>kontrolleve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duhen</w:t>
      </w:r>
      <w:proofErr w:type="spellEnd"/>
      <w:r>
        <w:t xml:space="preserve"> </w:t>
      </w:r>
      <w:proofErr w:type="spellStart"/>
      <w:r>
        <w:t>bërë</w:t>
      </w:r>
      <w:proofErr w:type="spellEnd"/>
      <w:r>
        <w:t xml:space="preserve"> </w:t>
      </w:r>
      <w:proofErr w:type="spellStart"/>
      <w:r>
        <w:t>përcaktohet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varësi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nevojave</w:t>
      </w:r>
      <w:proofErr w:type="spellEnd"/>
      <w:r>
        <w:t xml:space="preserve">. 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lloj</w:t>
      </w:r>
      <w:proofErr w:type="spellEnd"/>
      <w:r>
        <w:t xml:space="preserve"> </w:t>
      </w:r>
      <w:proofErr w:type="spellStart"/>
      <w:r>
        <w:t>mungese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kontrolli</w:t>
      </w:r>
      <w:proofErr w:type="spellEnd"/>
      <w:r>
        <w:t xml:space="preserve"> </w:t>
      </w:r>
      <w:proofErr w:type="spellStart"/>
      <w:r>
        <w:t>peridik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njoftuar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bëhet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riprogramim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kontroll</w:t>
      </w:r>
      <w:proofErr w:type="spellEnd"/>
      <w:r>
        <w:t xml:space="preserve"> </w:t>
      </w:r>
      <w:proofErr w:type="spellStart"/>
      <w:r>
        <w:t>periodik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bëhet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aktivizimi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aparatit</w:t>
      </w:r>
      <w:proofErr w:type="spellEnd"/>
      <w:r>
        <w:t xml:space="preserve"> </w:t>
      </w:r>
      <w:proofErr w:type="spellStart"/>
      <w:r>
        <w:t>ortodontik</w:t>
      </w:r>
      <w:proofErr w:type="spellEnd"/>
      <w:r>
        <w:t xml:space="preserve"> </w:t>
      </w:r>
      <w:proofErr w:type="spellStart"/>
      <w:r>
        <w:t>pacienti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paguajë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</w:t>
      </w:r>
      <w:proofErr w:type="spellStart"/>
      <w:r>
        <w:t>kosto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tarifave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paracaktuara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mjeku</w:t>
      </w:r>
      <w:proofErr w:type="spellEnd"/>
      <w:r>
        <w:t xml:space="preserve">. </w:t>
      </w:r>
    </w:p>
    <w:p w14:paraId="7BDB68D4" w14:textId="77777777" w:rsidR="00DE63CE" w:rsidRDefault="00000000">
      <w:pPr>
        <w:numPr>
          <w:ilvl w:val="0"/>
          <w:numId w:val="11"/>
        </w:numPr>
        <w:ind w:right="52" w:hanging="360"/>
      </w:pPr>
      <w:r>
        <w:t xml:space="preserve">Pas </w:t>
      </w:r>
      <w:proofErr w:type="spellStart"/>
      <w:r>
        <w:t>analizës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radiografive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konstatohet</w:t>
      </w:r>
      <w:proofErr w:type="spellEnd"/>
      <w:r>
        <w:t xml:space="preserve"> </w:t>
      </w:r>
      <w:proofErr w:type="spellStart"/>
      <w:r>
        <w:t>nevoja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heqjen</w:t>
      </w:r>
      <w:proofErr w:type="spellEnd"/>
      <w:r>
        <w:t xml:space="preserve"> 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dhëmbëve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mundur</w:t>
      </w:r>
      <w:proofErr w:type="spellEnd"/>
      <w:r>
        <w:t xml:space="preserve"> </w:t>
      </w:r>
      <w:proofErr w:type="spellStart"/>
      <w:r>
        <w:t>drejtimin</w:t>
      </w:r>
      <w:proofErr w:type="spellEnd"/>
      <w:r>
        <w:t xml:space="preserve"> e </w:t>
      </w:r>
      <w:proofErr w:type="spellStart"/>
      <w:r>
        <w:t>dhëmbëve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tjerë</w:t>
      </w:r>
      <w:proofErr w:type="spellEnd"/>
      <w:r>
        <w:t xml:space="preserve">. </w:t>
      </w:r>
    </w:p>
    <w:p w14:paraId="2B51947D" w14:textId="77777777" w:rsidR="00DE63CE" w:rsidRDefault="00000000">
      <w:pPr>
        <w:spacing w:after="0" w:line="259" w:lineRule="auto"/>
        <w:ind w:left="0" w:firstLine="0"/>
      </w:pPr>
      <w:r>
        <w:t xml:space="preserve"> </w:t>
      </w:r>
    </w:p>
    <w:p w14:paraId="73BA4278" w14:textId="77777777" w:rsidR="00DE63CE" w:rsidRDefault="00000000">
      <w:pPr>
        <w:spacing w:after="248" w:line="259" w:lineRule="auto"/>
        <w:ind w:left="0" w:firstLine="0"/>
      </w:pPr>
      <w:r>
        <w:t xml:space="preserve"> </w:t>
      </w:r>
    </w:p>
    <w:p w14:paraId="53B17BF3" w14:textId="0FC72276" w:rsidR="00DE63CE" w:rsidRDefault="00DE63CE" w:rsidP="00715997">
      <w:pPr>
        <w:spacing w:after="0" w:line="259" w:lineRule="auto"/>
        <w:ind w:left="0" w:firstLine="0"/>
        <w:sectPr w:rsidR="00DE63CE">
          <w:headerReference w:type="even" r:id="rId14"/>
          <w:headerReference w:type="default" r:id="rId15"/>
          <w:headerReference w:type="first" r:id="rId16"/>
          <w:pgSz w:w="12240" w:h="15840"/>
          <w:pgMar w:top="1447" w:right="1436" w:bottom="721" w:left="1440" w:header="1446" w:footer="720" w:gutter="0"/>
          <w:cols w:space="720"/>
        </w:sectPr>
      </w:pPr>
    </w:p>
    <w:p w14:paraId="5AECFF8E" w14:textId="77777777" w:rsidR="00DE63CE" w:rsidRDefault="00000000">
      <w:pPr>
        <w:numPr>
          <w:ilvl w:val="0"/>
          <w:numId w:val="12"/>
        </w:numPr>
        <w:spacing w:after="0" w:line="238" w:lineRule="auto"/>
        <w:ind w:right="51" w:hanging="360"/>
        <w:jc w:val="both"/>
      </w:pPr>
      <w:proofErr w:type="spellStart"/>
      <w:r>
        <w:lastRenderedPageBreak/>
        <w:t>Pacienti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tregojë</w:t>
      </w:r>
      <w:proofErr w:type="spellEnd"/>
      <w:r>
        <w:t xml:space="preserve"> </w:t>
      </w:r>
      <w:proofErr w:type="spellStart"/>
      <w:r>
        <w:t>kujdes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mirëmbajtjen</w:t>
      </w:r>
      <w:proofErr w:type="spellEnd"/>
      <w:r>
        <w:t xml:space="preserve"> e </w:t>
      </w:r>
      <w:proofErr w:type="spellStart"/>
      <w:r>
        <w:t>aparatit</w:t>
      </w:r>
      <w:proofErr w:type="spellEnd"/>
      <w:r>
        <w:t xml:space="preserve">: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lloj</w:t>
      </w:r>
      <w:proofErr w:type="spellEnd"/>
      <w:r>
        <w:t xml:space="preserve"> </w:t>
      </w:r>
      <w:proofErr w:type="spellStart"/>
      <w:r>
        <w:t>deformimi</w:t>
      </w:r>
      <w:proofErr w:type="spellEnd"/>
      <w:r>
        <w:t xml:space="preserve"> apo </w:t>
      </w:r>
      <w:proofErr w:type="spellStart"/>
      <w:r>
        <w:t>prishje</w:t>
      </w:r>
      <w:proofErr w:type="spellEnd"/>
      <w:r>
        <w:t xml:space="preserve"> e </w:t>
      </w:r>
      <w:proofErr w:type="spellStart"/>
      <w:r>
        <w:t>aparatit</w:t>
      </w:r>
      <w:proofErr w:type="spellEnd"/>
      <w:r>
        <w:t xml:space="preserve"> </w:t>
      </w:r>
      <w:proofErr w:type="spellStart"/>
      <w:r>
        <w:t>sjell</w:t>
      </w:r>
      <w:proofErr w:type="spellEnd"/>
      <w:r>
        <w:t xml:space="preserve"> </w:t>
      </w:r>
      <w:proofErr w:type="spellStart"/>
      <w:r>
        <w:t>nevojën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riparim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tij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laborator</w:t>
      </w:r>
      <w:proofErr w:type="spellEnd"/>
      <w:r>
        <w:t xml:space="preserve"> ( </w:t>
      </w:r>
      <w:proofErr w:type="spellStart"/>
      <w:r>
        <w:t>gjë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thotë</w:t>
      </w:r>
      <w:proofErr w:type="spellEnd"/>
      <w:r>
        <w:t xml:space="preserve"> </w:t>
      </w:r>
      <w:proofErr w:type="spellStart"/>
      <w:r>
        <w:t>punë</w:t>
      </w:r>
      <w:proofErr w:type="spellEnd"/>
      <w:r>
        <w:t xml:space="preserve">, </w:t>
      </w:r>
      <w:proofErr w:type="spellStart"/>
      <w:r>
        <w:t>kohë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kosto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tepër</w:t>
      </w:r>
      <w:proofErr w:type="spellEnd"/>
      <w:r>
        <w:t xml:space="preserve">).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pacienti</w:t>
      </w:r>
      <w:proofErr w:type="spellEnd"/>
      <w:r>
        <w:t xml:space="preserve"> e </w:t>
      </w:r>
      <w:proofErr w:type="spellStart"/>
      <w:r>
        <w:t>humb</w:t>
      </w:r>
      <w:proofErr w:type="spellEnd"/>
      <w:r>
        <w:t xml:space="preserve"> </w:t>
      </w:r>
      <w:proofErr w:type="spellStart"/>
      <w:r>
        <w:t>aparatin</w:t>
      </w:r>
      <w:proofErr w:type="spellEnd"/>
      <w:r>
        <w:t xml:space="preserve">,  </w:t>
      </w:r>
      <w:proofErr w:type="spellStart"/>
      <w:r>
        <w:t>klinika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mban</w:t>
      </w:r>
      <w:proofErr w:type="spellEnd"/>
      <w:r>
        <w:t xml:space="preserve"> </w:t>
      </w:r>
      <w:proofErr w:type="spellStart"/>
      <w:r>
        <w:t>përgjegjësi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kostot</w:t>
      </w:r>
      <w:proofErr w:type="spellEnd"/>
      <w:r>
        <w:t xml:space="preserve">. </w:t>
      </w:r>
    </w:p>
    <w:p w14:paraId="5114C21A" w14:textId="77777777" w:rsidR="00DE63CE" w:rsidRDefault="00000000">
      <w:pPr>
        <w:numPr>
          <w:ilvl w:val="0"/>
          <w:numId w:val="12"/>
        </w:numPr>
        <w:ind w:right="51" w:hanging="360"/>
        <w:jc w:val="both"/>
      </w:pPr>
      <w:proofErr w:type="spellStart"/>
      <w:r>
        <w:t>Pacientet</w:t>
      </w:r>
      <w:proofErr w:type="spellEnd"/>
      <w:r>
        <w:t xml:space="preserve"> me </w:t>
      </w:r>
      <w:proofErr w:type="spellStart"/>
      <w:r>
        <w:t>aparate</w:t>
      </w:r>
      <w:proofErr w:type="spellEnd"/>
      <w:r>
        <w:t xml:space="preserve"> </w:t>
      </w:r>
      <w:proofErr w:type="spellStart"/>
      <w:r>
        <w:t>fikse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kryejnë</w:t>
      </w:r>
      <w:proofErr w:type="spellEnd"/>
      <w:r>
        <w:t xml:space="preserve"> </w:t>
      </w:r>
      <w:proofErr w:type="spellStart"/>
      <w:r>
        <w:t>çkolitje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pajustifikuara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briketave</w:t>
      </w:r>
      <w:proofErr w:type="spellEnd"/>
      <w:r>
        <w:t xml:space="preserve"> do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kryejnë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detyrim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plus </w:t>
      </w:r>
      <w:proofErr w:type="spellStart"/>
      <w:r>
        <w:t>kostos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aktivizimit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paracaktuar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mjeku</w:t>
      </w:r>
      <w:proofErr w:type="spellEnd"/>
      <w:r>
        <w:t xml:space="preserve">. </w:t>
      </w:r>
    </w:p>
    <w:p w14:paraId="24673F48" w14:textId="77777777" w:rsidR="00DE63CE" w:rsidRDefault="00000000">
      <w:pPr>
        <w:numPr>
          <w:ilvl w:val="0"/>
          <w:numId w:val="12"/>
        </w:numPr>
        <w:spacing w:after="0" w:line="238" w:lineRule="auto"/>
        <w:ind w:right="51" w:hanging="360"/>
        <w:jc w:val="both"/>
      </w:pPr>
      <w:proofErr w:type="spellStart"/>
      <w:r>
        <w:t>Veset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: </w:t>
      </w:r>
      <w:proofErr w:type="spellStart"/>
      <w:r>
        <w:t>thithja</w:t>
      </w:r>
      <w:proofErr w:type="spellEnd"/>
      <w:r>
        <w:t xml:space="preserve"> e </w:t>
      </w:r>
      <w:proofErr w:type="spellStart"/>
      <w:r>
        <w:t>gishtit</w:t>
      </w:r>
      <w:proofErr w:type="spellEnd"/>
      <w:r>
        <w:t xml:space="preserve">, </w:t>
      </w:r>
      <w:proofErr w:type="spellStart"/>
      <w:r>
        <w:t>ngrënia</w:t>
      </w:r>
      <w:proofErr w:type="spellEnd"/>
      <w:r>
        <w:t xml:space="preserve"> e </w:t>
      </w:r>
      <w:proofErr w:type="spellStart"/>
      <w:r>
        <w:t>thonjve</w:t>
      </w:r>
      <w:proofErr w:type="spellEnd"/>
      <w:r>
        <w:t xml:space="preserve">, </w:t>
      </w:r>
      <w:proofErr w:type="spellStart"/>
      <w:r>
        <w:t>frymëmarrja</w:t>
      </w:r>
      <w:proofErr w:type="spellEnd"/>
      <w:r>
        <w:t xml:space="preserve"> me </w:t>
      </w:r>
      <w:proofErr w:type="spellStart"/>
      <w:r>
        <w:t>goje</w:t>
      </w:r>
      <w:proofErr w:type="spellEnd"/>
      <w:r>
        <w:t xml:space="preserve">, </w:t>
      </w:r>
      <w:proofErr w:type="spellStart"/>
      <w:r>
        <w:t>gëlltitja</w:t>
      </w:r>
      <w:proofErr w:type="spellEnd"/>
      <w:r>
        <w:t xml:space="preserve"> </w:t>
      </w:r>
      <w:proofErr w:type="spellStart"/>
      <w:r>
        <w:t>atipike</w:t>
      </w:r>
      <w:proofErr w:type="spellEnd"/>
      <w:r>
        <w:t xml:space="preserve">, </w:t>
      </w:r>
      <w:proofErr w:type="spellStart"/>
      <w:r>
        <w:t>etj</w:t>
      </w:r>
      <w:proofErr w:type="spellEnd"/>
      <w:r>
        <w:t xml:space="preserve">, </w:t>
      </w:r>
      <w:proofErr w:type="spellStart"/>
      <w:r>
        <w:t>pengojne</w:t>
      </w:r>
      <w:proofErr w:type="spellEnd"/>
      <w:r>
        <w:t xml:space="preserve"> </w:t>
      </w:r>
      <w:proofErr w:type="spellStart"/>
      <w:r>
        <w:t>korigjimin</w:t>
      </w:r>
      <w:proofErr w:type="spellEnd"/>
      <w:r>
        <w:t xml:space="preserve"> e </w:t>
      </w:r>
      <w:proofErr w:type="spellStart"/>
      <w:r>
        <w:t>anomalive</w:t>
      </w:r>
      <w:proofErr w:type="spellEnd"/>
      <w:r>
        <w:t xml:space="preserve">. </w:t>
      </w:r>
      <w:proofErr w:type="spellStart"/>
      <w:r>
        <w:t>Ndërprerja</w:t>
      </w:r>
      <w:proofErr w:type="spellEnd"/>
      <w:r>
        <w:t xml:space="preserve"> e </w:t>
      </w:r>
      <w:proofErr w:type="spellStart"/>
      <w:r>
        <w:t>veseve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domosdoshmeri</w:t>
      </w:r>
      <w:proofErr w:type="spellEnd"/>
      <w:r>
        <w:t xml:space="preserve"> </w:t>
      </w:r>
      <w:proofErr w:type="spellStart"/>
      <w:r>
        <w:t>përpara</w:t>
      </w:r>
      <w:proofErr w:type="spellEnd"/>
      <w:r>
        <w:t xml:space="preserve"> </w:t>
      </w:r>
      <w:proofErr w:type="spellStart"/>
      <w:r>
        <w:t>nisjes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terapisë</w:t>
      </w:r>
      <w:proofErr w:type="spellEnd"/>
      <w:r>
        <w:t xml:space="preserve"> </w:t>
      </w:r>
      <w:proofErr w:type="spellStart"/>
      <w:r>
        <w:t>ortodontike</w:t>
      </w:r>
      <w:proofErr w:type="spellEnd"/>
      <w:r>
        <w:t xml:space="preserve">. </w:t>
      </w:r>
      <w:proofErr w:type="spellStart"/>
      <w:r>
        <w:t>Përjashtim</w:t>
      </w:r>
      <w:proofErr w:type="spellEnd"/>
      <w:r>
        <w:t xml:space="preserve"> </w:t>
      </w:r>
      <w:proofErr w:type="spellStart"/>
      <w:r>
        <w:t>bëjnë</w:t>
      </w:r>
      <w:proofErr w:type="spellEnd"/>
      <w:r>
        <w:t xml:space="preserve"> </w:t>
      </w:r>
      <w:proofErr w:type="spellStart"/>
      <w:r>
        <w:t>rastet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aparati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vendosur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ndihmuar</w:t>
      </w:r>
      <w:proofErr w:type="spellEnd"/>
      <w:r>
        <w:t xml:space="preserve"> </w:t>
      </w:r>
      <w:proofErr w:type="spellStart"/>
      <w:r>
        <w:t>eliminimin</w:t>
      </w:r>
      <w:proofErr w:type="spellEnd"/>
      <w:r>
        <w:t xml:space="preserve"> e </w:t>
      </w:r>
      <w:proofErr w:type="spellStart"/>
      <w:r>
        <w:t>veseve</w:t>
      </w:r>
      <w:proofErr w:type="spellEnd"/>
      <w:r>
        <w:t xml:space="preserve">. </w:t>
      </w:r>
    </w:p>
    <w:p w14:paraId="27F36CD9" w14:textId="77777777" w:rsidR="00DE63CE" w:rsidRDefault="00000000">
      <w:pPr>
        <w:numPr>
          <w:ilvl w:val="0"/>
          <w:numId w:val="12"/>
        </w:numPr>
        <w:spacing w:after="0" w:line="238" w:lineRule="auto"/>
        <w:ind w:right="51" w:hanging="360"/>
        <w:jc w:val="both"/>
      </w:pPr>
      <w:proofErr w:type="spellStart"/>
      <w:r>
        <w:t>Gjatë</w:t>
      </w:r>
      <w:proofErr w:type="spellEnd"/>
      <w:r>
        <w:t xml:space="preserve"> </w:t>
      </w:r>
      <w:proofErr w:type="spellStart"/>
      <w:r>
        <w:t>trajtimit</w:t>
      </w:r>
      <w:proofErr w:type="spellEnd"/>
      <w:r>
        <w:t xml:space="preserve"> </w:t>
      </w:r>
      <w:proofErr w:type="spellStart"/>
      <w:r>
        <w:t>ortodontik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tregohet</w:t>
      </w:r>
      <w:proofErr w:type="spellEnd"/>
      <w:r>
        <w:t xml:space="preserve"> </w:t>
      </w:r>
      <w:proofErr w:type="spellStart"/>
      <w:r>
        <w:t>kujdes</w:t>
      </w:r>
      <w:proofErr w:type="spellEnd"/>
      <w:r>
        <w:t xml:space="preserve"> me </w:t>
      </w:r>
      <w:proofErr w:type="spellStart"/>
      <w:r>
        <w:t>dietën</w:t>
      </w:r>
      <w:proofErr w:type="spellEnd"/>
      <w:r>
        <w:t xml:space="preserve"> </w:t>
      </w:r>
      <w:proofErr w:type="spellStart"/>
      <w:r>
        <w:t>ushqimore</w:t>
      </w:r>
      <w:proofErr w:type="spellEnd"/>
      <w:r>
        <w:t xml:space="preserve">, </w:t>
      </w:r>
      <w:proofErr w:type="spellStart"/>
      <w:r>
        <w:t>duhen</w:t>
      </w:r>
      <w:proofErr w:type="spellEnd"/>
      <w:r>
        <w:t xml:space="preserve"> </w:t>
      </w:r>
      <w:proofErr w:type="spellStart"/>
      <w:r>
        <w:t>konsumuar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pak </w:t>
      </w:r>
      <w:proofErr w:type="spellStart"/>
      <w:r>
        <w:t>ushqime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shkaktojnë</w:t>
      </w:r>
      <w:proofErr w:type="spellEnd"/>
      <w:r>
        <w:t xml:space="preserve"> </w:t>
      </w:r>
      <w:proofErr w:type="spellStart"/>
      <w:r>
        <w:t>karies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: </w:t>
      </w:r>
      <w:proofErr w:type="spellStart"/>
      <w:r>
        <w:t>ëmbëlsirat</w:t>
      </w:r>
      <w:proofErr w:type="spellEnd"/>
      <w:r>
        <w:t xml:space="preserve">, </w:t>
      </w:r>
      <w:proofErr w:type="spellStart"/>
      <w:r>
        <w:t>pijet</w:t>
      </w:r>
      <w:proofErr w:type="spellEnd"/>
      <w:r>
        <w:t xml:space="preserve"> e </w:t>
      </w:r>
      <w:proofErr w:type="spellStart"/>
      <w:r>
        <w:t>gazuara</w:t>
      </w:r>
      <w:proofErr w:type="spellEnd"/>
      <w:r>
        <w:t xml:space="preserve">, </w:t>
      </w:r>
      <w:proofErr w:type="spellStart"/>
      <w:r>
        <w:t>patatinat</w:t>
      </w:r>
      <w:proofErr w:type="spellEnd"/>
      <w:r>
        <w:t xml:space="preserve">, pop-corn, </w:t>
      </w:r>
      <w:proofErr w:type="spellStart"/>
      <w:r>
        <w:t>etj</w:t>
      </w:r>
      <w:proofErr w:type="spellEnd"/>
      <w:r>
        <w:t xml:space="preserve">.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pacientet</w:t>
      </w:r>
      <w:proofErr w:type="spellEnd"/>
      <w:r>
        <w:t xml:space="preserve"> me </w:t>
      </w:r>
      <w:proofErr w:type="spellStart"/>
      <w:r>
        <w:t>aparate</w:t>
      </w:r>
      <w:proofErr w:type="spellEnd"/>
      <w:r>
        <w:t xml:space="preserve"> </w:t>
      </w:r>
      <w:proofErr w:type="spellStart"/>
      <w:r>
        <w:t>fikse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eliminohen</w:t>
      </w:r>
      <w:proofErr w:type="spellEnd"/>
      <w:r>
        <w:t xml:space="preserve"> </w:t>
      </w:r>
      <w:proofErr w:type="spellStart"/>
      <w:r>
        <w:t>ushqimet</w:t>
      </w:r>
      <w:proofErr w:type="spellEnd"/>
      <w:r>
        <w:t xml:space="preserve"> e </w:t>
      </w:r>
      <w:proofErr w:type="spellStart"/>
      <w:r>
        <w:t>forta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: </w:t>
      </w:r>
      <w:proofErr w:type="spellStart"/>
      <w:r>
        <w:t>fruta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thata</w:t>
      </w:r>
      <w:proofErr w:type="spellEnd"/>
      <w:r>
        <w:t xml:space="preserve">, </w:t>
      </w:r>
      <w:proofErr w:type="spellStart"/>
      <w:r>
        <w:t>patatina</w:t>
      </w:r>
      <w:proofErr w:type="spellEnd"/>
      <w:r>
        <w:t xml:space="preserve">, </w:t>
      </w:r>
      <w:proofErr w:type="spellStart"/>
      <w:r>
        <w:t>bukë</w:t>
      </w:r>
      <w:proofErr w:type="spellEnd"/>
      <w:r>
        <w:t xml:space="preserve"> e </w:t>
      </w:r>
      <w:proofErr w:type="spellStart"/>
      <w:r>
        <w:t>thekur</w:t>
      </w:r>
      <w:proofErr w:type="spellEnd"/>
      <w:r>
        <w:t xml:space="preserve"> apo </w:t>
      </w:r>
      <w:proofErr w:type="spellStart"/>
      <w:r>
        <w:t>ushqime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krokante</w:t>
      </w:r>
      <w:proofErr w:type="spellEnd"/>
      <w:r>
        <w:t xml:space="preserve">. </w:t>
      </w:r>
      <w:proofErr w:type="spellStart"/>
      <w:r>
        <w:t>Këshilla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specifike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jepen</w:t>
      </w:r>
      <w:proofErr w:type="spellEnd"/>
      <w:r>
        <w:t xml:space="preserve"> pas </w:t>
      </w:r>
      <w:proofErr w:type="spellStart"/>
      <w:r>
        <w:t>vendosjes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aparatit</w:t>
      </w:r>
      <w:proofErr w:type="spellEnd"/>
      <w:r>
        <w:t xml:space="preserve">. </w:t>
      </w:r>
    </w:p>
    <w:p w14:paraId="40A38372" w14:textId="77777777" w:rsidR="00DE63CE" w:rsidRDefault="00000000">
      <w:pPr>
        <w:numPr>
          <w:ilvl w:val="0"/>
          <w:numId w:val="12"/>
        </w:numPr>
        <w:spacing w:after="0" w:line="238" w:lineRule="auto"/>
        <w:ind w:right="51" w:hanging="360"/>
        <w:jc w:val="both"/>
      </w:pPr>
      <w:proofErr w:type="spellStart"/>
      <w:r>
        <w:t>Aparatet</w:t>
      </w:r>
      <w:proofErr w:type="spellEnd"/>
      <w:r>
        <w:t xml:space="preserve"> </w:t>
      </w:r>
      <w:proofErr w:type="spellStart"/>
      <w:r>
        <w:t>ortodontike</w:t>
      </w:r>
      <w:proofErr w:type="spellEnd"/>
      <w:r>
        <w:t xml:space="preserve"> </w:t>
      </w:r>
      <w:proofErr w:type="spellStart"/>
      <w:r>
        <w:t>fikse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lëvizshme</w:t>
      </w:r>
      <w:proofErr w:type="spellEnd"/>
      <w:r>
        <w:t xml:space="preserve">, </w:t>
      </w:r>
      <w:proofErr w:type="spellStart"/>
      <w:r>
        <w:t>nuk</w:t>
      </w:r>
      <w:proofErr w:type="spellEnd"/>
      <w:r>
        <w:t xml:space="preserve"> </w:t>
      </w:r>
      <w:proofErr w:type="spellStart"/>
      <w:r>
        <w:t>shkaktojnë</w:t>
      </w:r>
      <w:proofErr w:type="spellEnd"/>
      <w:r>
        <w:t xml:space="preserve"> </w:t>
      </w:r>
      <w:proofErr w:type="spellStart"/>
      <w:r>
        <w:t>asnjë</w:t>
      </w:r>
      <w:proofErr w:type="spellEnd"/>
      <w:r>
        <w:t xml:space="preserve"> </w:t>
      </w:r>
      <w:proofErr w:type="spellStart"/>
      <w:r>
        <w:t>dhimbje</w:t>
      </w:r>
      <w:proofErr w:type="spellEnd"/>
      <w:r>
        <w:t xml:space="preserve">, </w:t>
      </w:r>
      <w:proofErr w:type="spellStart"/>
      <w:r>
        <w:t>përveç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ndjeshmërie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lehtë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dhëmbëve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ditët</w:t>
      </w:r>
      <w:proofErr w:type="spellEnd"/>
      <w:r>
        <w:t xml:space="preserve"> e para pas </w:t>
      </w:r>
      <w:proofErr w:type="spellStart"/>
      <w:r>
        <w:t>aplikimit</w:t>
      </w:r>
      <w:proofErr w:type="spellEnd"/>
      <w:r>
        <w:t xml:space="preserve">. Pas </w:t>
      </w:r>
      <w:proofErr w:type="spellStart"/>
      <w:r>
        <w:t>vendosjes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aparatit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jepen</w:t>
      </w:r>
      <w:proofErr w:type="spellEnd"/>
      <w:r>
        <w:t xml:space="preserve"> </w:t>
      </w:r>
      <w:proofErr w:type="spellStart"/>
      <w:r>
        <w:t>këshilla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menaxhimin</w:t>
      </w:r>
      <w:proofErr w:type="spellEnd"/>
      <w:r>
        <w:t xml:space="preserve"> e </w:t>
      </w:r>
      <w:proofErr w:type="spellStart"/>
      <w:r>
        <w:t>dhimbjes</w:t>
      </w:r>
      <w:proofErr w:type="spellEnd"/>
      <w:r>
        <w:t xml:space="preserve">. </w:t>
      </w:r>
    </w:p>
    <w:p w14:paraId="5BF6723F" w14:textId="77777777" w:rsidR="00DE63CE" w:rsidRDefault="00000000">
      <w:pPr>
        <w:spacing w:after="0" w:line="259" w:lineRule="auto"/>
        <w:ind w:left="720" w:firstLine="0"/>
      </w:pPr>
      <w:r>
        <w:t xml:space="preserve"> </w:t>
      </w:r>
    </w:p>
    <w:p w14:paraId="1889BFD1" w14:textId="77777777" w:rsidR="00DE63CE" w:rsidRDefault="00000000">
      <w:pPr>
        <w:spacing w:after="5" w:line="249" w:lineRule="auto"/>
        <w:ind w:left="-5" w:right="45" w:hanging="10"/>
      </w:pPr>
      <w:r>
        <w:rPr>
          <w:b/>
        </w:rPr>
        <w:t xml:space="preserve">NË FUND TË TERAPISË </w:t>
      </w:r>
    </w:p>
    <w:p w14:paraId="77908219" w14:textId="77777777" w:rsidR="00DE63CE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DDBFCBA" w14:textId="77777777" w:rsidR="00DE63CE" w:rsidRDefault="00000000">
      <w:pPr>
        <w:numPr>
          <w:ilvl w:val="0"/>
          <w:numId w:val="12"/>
        </w:numPr>
        <w:spacing w:after="0" w:line="238" w:lineRule="auto"/>
        <w:ind w:right="51" w:hanging="360"/>
        <w:jc w:val="both"/>
      </w:pPr>
      <w:proofErr w:type="spellStart"/>
      <w:r>
        <w:t>Duhet</w:t>
      </w:r>
      <w:proofErr w:type="spellEnd"/>
      <w:r>
        <w:t xml:space="preserve"> </w:t>
      </w:r>
      <w:proofErr w:type="spellStart"/>
      <w:r>
        <w:t>theksuar</w:t>
      </w:r>
      <w:proofErr w:type="spellEnd"/>
      <w:r>
        <w:t xml:space="preserve"> se pas </w:t>
      </w:r>
      <w:proofErr w:type="spellStart"/>
      <w:r>
        <w:t>mbarimit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terapisë</w:t>
      </w:r>
      <w:proofErr w:type="spellEnd"/>
      <w:r>
        <w:t xml:space="preserve"> me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fiks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heqjes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aparatit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fiksuar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stabilizuar</w:t>
      </w:r>
      <w:proofErr w:type="spellEnd"/>
      <w:r>
        <w:t xml:space="preserve"> </w:t>
      </w:r>
      <w:proofErr w:type="spellStart"/>
      <w:r>
        <w:t>rezultatin</w:t>
      </w:r>
      <w:proofErr w:type="spellEnd"/>
      <w:r>
        <w:t xml:space="preserve"> e </w:t>
      </w:r>
      <w:proofErr w:type="spellStart"/>
      <w:r>
        <w:t>arritur</w:t>
      </w:r>
      <w:proofErr w:type="spellEnd"/>
      <w:r>
        <w:t xml:space="preserve">,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nevojshem</w:t>
      </w:r>
      <w:proofErr w:type="spellEnd"/>
      <w:r>
        <w:t xml:space="preserve"> </w:t>
      </w:r>
      <w:proofErr w:type="spellStart"/>
      <w:r>
        <w:t>aplikimi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aparateve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retensionit</w:t>
      </w:r>
      <w:proofErr w:type="spellEnd"/>
      <w:r>
        <w:t xml:space="preserve">.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po </w:t>
      </w:r>
      <w:proofErr w:type="spellStart"/>
      <w:r>
        <w:t>aq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rëndësishme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aparati</w:t>
      </w:r>
      <w:proofErr w:type="spellEnd"/>
      <w:r>
        <w:t xml:space="preserve"> </w:t>
      </w:r>
      <w:proofErr w:type="spellStart"/>
      <w:r>
        <w:t>ortodontik</w:t>
      </w:r>
      <w:proofErr w:type="spellEnd"/>
      <w:r>
        <w:t xml:space="preserve">, </w:t>
      </w:r>
      <w:proofErr w:type="spellStart"/>
      <w:r>
        <w:t>koha</w:t>
      </w:r>
      <w:proofErr w:type="spellEnd"/>
      <w:r>
        <w:t xml:space="preserve"> e </w:t>
      </w:r>
      <w:proofErr w:type="spellStart"/>
      <w:r>
        <w:t>mbajtjes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cilave</w:t>
      </w:r>
      <w:proofErr w:type="spellEnd"/>
      <w:r>
        <w:t xml:space="preserve"> </w:t>
      </w:r>
      <w:proofErr w:type="spellStart"/>
      <w:r>
        <w:t>varet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lloji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anomalisë</w:t>
      </w:r>
      <w:proofErr w:type="spellEnd"/>
      <w:r>
        <w:t xml:space="preserve">, </w:t>
      </w:r>
      <w:proofErr w:type="spellStart"/>
      <w:r>
        <w:t>kohëzgjatja</w:t>
      </w:r>
      <w:proofErr w:type="spellEnd"/>
      <w:r>
        <w:t xml:space="preserve"> e </w:t>
      </w:r>
      <w:proofErr w:type="spellStart"/>
      <w:r>
        <w:t>trajtimit</w:t>
      </w:r>
      <w:proofErr w:type="spellEnd"/>
      <w:r>
        <w:t xml:space="preserve">, </w:t>
      </w:r>
      <w:proofErr w:type="spellStart"/>
      <w:r>
        <w:t>mosha</w:t>
      </w:r>
      <w:proofErr w:type="spellEnd"/>
      <w:r>
        <w:t xml:space="preserve"> e </w:t>
      </w:r>
      <w:proofErr w:type="spellStart"/>
      <w:r>
        <w:t>pacientit</w:t>
      </w:r>
      <w:proofErr w:type="spellEnd"/>
      <w:r>
        <w:t xml:space="preserve">, </w:t>
      </w:r>
      <w:proofErr w:type="spellStart"/>
      <w:r>
        <w:t>etj</w:t>
      </w:r>
      <w:proofErr w:type="spellEnd"/>
      <w:r>
        <w:t xml:space="preserve">. </w:t>
      </w:r>
      <w:proofErr w:type="spellStart"/>
      <w:r>
        <w:t>Mosmbajtja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bën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dhëmbët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kthehen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pozicionin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fillestar</w:t>
      </w:r>
      <w:proofErr w:type="spellEnd"/>
      <w:r>
        <w:t xml:space="preserve"> para </w:t>
      </w:r>
      <w:proofErr w:type="spellStart"/>
      <w:r>
        <w:t>vendosjes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aparatit</w:t>
      </w:r>
      <w:proofErr w:type="spellEnd"/>
      <w:r>
        <w:t xml:space="preserve">.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aparate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</w:t>
      </w:r>
      <w:proofErr w:type="spellStart"/>
      <w:r>
        <w:t>kosto</w:t>
      </w:r>
      <w:proofErr w:type="spellEnd"/>
      <w:r>
        <w:t xml:space="preserve"> plus pas </w:t>
      </w:r>
      <w:proofErr w:type="spellStart"/>
      <w:r>
        <w:t>heqjes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aparatit</w:t>
      </w:r>
      <w:proofErr w:type="spellEnd"/>
      <w:r>
        <w:t xml:space="preserve"> </w:t>
      </w:r>
      <w:proofErr w:type="spellStart"/>
      <w:r>
        <w:t>kryesor</w:t>
      </w:r>
      <w:proofErr w:type="spellEnd"/>
      <w:r>
        <w:t xml:space="preserve">.  </w:t>
      </w:r>
    </w:p>
    <w:p w14:paraId="7B7B7150" w14:textId="77777777" w:rsidR="00DE63CE" w:rsidRDefault="00000000">
      <w:pPr>
        <w:numPr>
          <w:ilvl w:val="0"/>
          <w:numId w:val="12"/>
        </w:numPr>
        <w:spacing w:after="0" w:line="238" w:lineRule="auto"/>
        <w:ind w:right="51" w:hanging="360"/>
        <w:jc w:val="both"/>
      </w:pPr>
      <w:proofErr w:type="spellStart"/>
      <w:r>
        <w:t>Në</w:t>
      </w:r>
      <w:proofErr w:type="spellEnd"/>
      <w:r>
        <w:t xml:space="preserve"> </w:t>
      </w:r>
      <w:proofErr w:type="spellStart"/>
      <w:r>
        <w:t>qoftë</w:t>
      </w:r>
      <w:proofErr w:type="spellEnd"/>
      <w:r>
        <w:t xml:space="preserve"> se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udhëzime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respektohen</w:t>
      </w:r>
      <w:proofErr w:type="spellEnd"/>
      <w:r>
        <w:t xml:space="preserve">, </w:t>
      </w:r>
      <w:proofErr w:type="spellStart"/>
      <w:r>
        <w:t>mjeku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detyruar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fillim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paralajmërojë</w:t>
      </w:r>
      <w:proofErr w:type="spellEnd"/>
      <w:r>
        <w:t xml:space="preserve"> </w:t>
      </w:r>
      <w:proofErr w:type="spellStart"/>
      <w:r>
        <w:t>pacientin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ndërprerjen</w:t>
      </w:r>
      <w:proofErr w:type="spellEnd"/>
      <w:r>
        <w:t xml:space="preserve"> e </w:t>
      </w:r>
      <w:proofErr w:type="spellStart"/>
      <w:r>
        <w:t>terapisë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bashkëpunimi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vijon</w:t>
      </w:r>
      <w:proofErr w:type="spellEnd"/>
      <w:r>
        <w:t xml:space="preserve">, </w:t>
      </w:r>
      <w:proofErr w:type="spellStart"/>
      <w:r>
        <w:t>terapia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ndërpritet</w:t>
      </w:r>
      <w:proofErr w:type="spellEnd"/>
      <w:r>
        <w:t xml:space="preserve">. </w:t>
      </w:r>
    </w:p>
    <w:p w14:paraId="49B7131B" w14:textId="77777777" w:rsidR="00DE63CE" w:rsidRDefault="00000000">
      <w:pPr>
        <w:spacing w:after="0" w:line="259" w:lineRule="auto"/>
        <w:ind w:left="720" w:firstLine="0"/>
      </w:pPr>
      <w:r>
        <w:t xml:space="preserve"> </w:t>
      </w:r>
    </w:p>
    <w:p w14:paraId="0F64D531" w14:textId="77777777" w:rsidR="00DE63CE" w:rsidRDefault="00000000">
      <w:pPr>
        <w:spacing w:after="0" w:line="238" w:lineRule="auto"/>
        <w:ind w:left="0" w:right="51" w:firstLine="0"/>
        <w:jc w:val="both"/>
      </w:pPr>
      <w:r>
        <w:t xml:space="preserve">Jam </w:t>
      </w:r>
      <w:proofErr w:type="spellStart"/>
      <w:r>
        <w:t>plotësisht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dijeni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Stomatologjia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shkencë</w:t>
      </w:r>
      <w:proofErr w:type="spellEnd"/>
      <w:r>
        <w:t xml:space="preserve"> </w:t>
      </w:r>
      <w:proofErr w:type="spellStart"/>
      <w:r>
        <w:t>ekzakte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suksesi</w:t>
      </w:r>
      <w:proofErr w:type="spellEnd"/>
      <w:r>
        <w:t xml:space="preserve"> 100 %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gjithmonë</w:t>
      </w:r>
      <w:proofErr w:type="spellEnd"/>
      <w:r>
        <w:t xml:space="preserve"> i </w:t>
      </w:r>
      <w:proofErr w:type="spellStart"/>
      <w:r>
        <w:t>garantuar</w:t>
      </w:r>
      <w:proofErr w:type="spellEnd"/>
      <w:r>
        <w:t xml:space="preserve">. E </w:t>
      </w:r>
      <w:proofErr w:type="spellStart"/>
      <w:r>
        <w:t>njëjta</w:t>
      </w:r>
      <w:proofErr w:type="spellEnd"/>
      <w:r>
        <w:t xml:space="preserve"> </w:t>
      </w:r>
      <w:proofErr w:type="spellStart"/>
      <w:r>
        <w:t>gjë</w:t>
      </w:r>
      <w:proofErr w:type="spellEnd"/>
      <w:r>
        <w:t xml:space="preserve"> </w:t>
      </w:r>
      <w:proofErr w:type="spellStart"/>
      <w:r>
        <w:t>vlen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përsa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perket</w:t>
      </w:r>
      <w:proofErr w:type="spellEnd"/>
      <w:r>
        <w:t xml:space="preserve"> </w:t>
      </w:r>
      <w:proofErr w:type="spellStart"/>
      <w:r>
        <w:t>garancisë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punimeve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kryera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gojë</w:t>
      </w:r>
      <w:proofErr w:type="spellEnd"/>
      <w:r>
        <w:t xml:space="preserve">. Me </w:t>
      </w:r>
      <w:proofErr w:type="spellStart"/>
      <w:r>
        <w:t>firmën</w:t>
      </w:r>
      <w:proofErr w:type="spellEnd"/>
      <w:r>
        <w:t xml:space="preserve"> time </w:t>
      </w:r>
      <w:proofErr w:type="spellStart"/>
      <w:r>
        <w:t>unë</w:t>
      </w:r>
      <w:proofErr w:type="spellEnd"/>
      <w:r>
        <w:t xml:space="preserve"> </w:t>
      </w:r>
      <w:proofErr w:type="spellStart"/>
      <w:r>
        <w:t>vërtetoj</w:t>
      </w:r>
      <w:proofErr w:type="spellEnd"/>
      <w:r>
        <w:t xml:space="preserve"> se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lexuar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kuptuar</w:t>
      </w:r>
      <w:proofErr w:type="spellEnd"/>
      <w:r>
        <w:t xml:space="preserve"> </w:t>
      </w:r>
      <w:proofErr w:type="spellStart"/>
      <w:r>
        <w:t>plotësisht</w:t>
      </w:r>
      <w:proofErr w:type="spellEnd"/>
      <w:r>
        <w:t xml:space="preserve"> </w:t>
      </w:r>
      <w:proofErr w:type="spellStart"/>
      <w:r>
        <w:t>deklaratën</w:t>
      </w:r>
      <w:proofErr w:type="spellEnd"/>
      <w:r>
        <w:t xml:space="preserve"> e </w:t>
      </w:r>
      <w:proofErr w:type="spellStart"/>
      <w:r>
        <w:t>konsensusit.Deklaroj</w:t>
      </w:r>
      <w:proofErr w:type="spellEnd"/>
      <w:r>
        <w:t xml:space="preserve"> se </w:t>
      </w:r>
      <w:proofErr w:type="spellStart"/>
      <w:r>
        <w:t>m’u</w:t>
      </w:r>
      <w:proofErr w:type="spellEnd"/>
      <w:r>
        <w:t xml:space="preserve"> dha </w:t>
      </w:r>
      <w:proofErr w:type="spellStart"/>
      <w:r>
        <w:t>mundësia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komunikoj</w:t>
      </w:r>
      <w:proofErr w:type="spellEnd"/>
      <w:r>
        <w:t xml:space="preserve"> me </w:t>
      </w:r>
      <w:proofErr w:type="spellStart"/>
      <w:r>
        <w:t>mjekun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asistentët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detaje</w:t>
      </w:r>
      <w:proofErr w:type="spellEnd"/>
      <w:r>
        <w:t xml:space="preserve"> </w:t>
      </w:r>
      <w:proofErr w:type="spellStart"/>
      <w:r>
        <w:t>përsa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përket</w:t>
      </w:r>
      <w:proofErr w:type="spellEnd"/>
      <w:r>
        <w:t xml:space="preserve"> </w:t>
      </w:r>
      <w:proofErr w:type="spellStart"/>
      <w:r>
        <w:t>punimeve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kryhen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gojë</w:t>
      </w:r>
      <w:proofErr w:type="spellEnd"/>
      <w:r>
        <w:t xml:space="preserve">, </w:t>
      </w:r>
      <w:proofErr w:type="spellStart"/>
      <w:r>
        <w:t>pyetjet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paqartesitë</w:t>
      </w:r>
      <w:proofErr w:type="spellEnd"/>
      <w:r>
        <w:t xml:space="preserve"> e mia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tashme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qarta</w:t>
      </w:r>
      <w:proofErr w:type="spellEnd"/>
      <w:r>
        <w:t xml:space="preserve">. Kam </w:t>
      </w:r>
      <w:proofErr w:type="spellStart"/>
      <w:r>
        <w:t>kuptuar</w:t>
      </w:r>
      <w:proofErr w:type="spellEnd"/>
      <w:r>
        <w:t xml:space="preserve"> </w:t>
      </w:r>
      <w:proofErr w:type="spellStart"/>
      <w:r>
        <w:t>objektivat</w:t>
      </w:r>
      <w:proofErr w:type="spellEnd"/>
      <w:r>
        <w:t xml:space="preserve"> e </w:t>
      </w:r>
      <w:proofErr w:type="spellStart"/>
      <w:r>
        <w:t>trajtimit</w:t>
      </w:r>
      <w:proofErr w:type="spellEnd"/>
      <w:r>
        <w:t xml:space="preserve"> </w:t>
      </w:r>
      <w:proofErr w:type="spellStart"/>
      <w:r>
        <w:t>ortodontik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mundesitë</w:t>
      </w:r>
      <w:proofErr w:type="spellEnd"/>
      <w:r>
        <w:t xml:space="preserve"> e </w:t>
      </w:r>
      <w:proofErr w:type="spellStart"/>
      <w:r>
        <w:t>alternativat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ai </w:t>
      </w:r>
      <w:proofErr w:type="spellStart"/>
      <w:r>
        <w:t>ofron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/e </w:t>
      </w:r>
      <w:proofErr w:type="spellStart"/>
      <w:r>
        <w:t>informuar</w:t>
      </w:r>
      <w:proofErr w:type="spellEnd"/>
      <w:r>
        <w:t xml:space="preserve"> </w:t>
      </w:r>
      <w:proofErr w:type="spellStart"/>
      <w:r>
        <w:t>plotësisht</w:t>
      </w:r>
      <w:proofErr w:type="spellEnd"/>
      <w:r>
        <w:t xml:space="preserve">, </w:t>
      </w:r>
      <w:proofErr w:type="spellStart"/>
      <w:r>
        <w:t>dëshiroj</w:t>
      </w:r>
      <w:proofErr w:type="spellEnd"/>
      <w:r>
        <w:t xml:space="preserve"> </w:t>
      </w:r>
      <w:proofErr w:type="spellStart"/>
      <w:r>
        <w:t>aplikimin</w:t>
      </w:r>
      <w:proofErr w:type="spellEnd"/>
      <w:r>
        <w:t xml:space="preserve"> e </w:t>
      </w:r>
      <w:proofErr w:type="spellStart"/>
      <w:r>
        <w:t>aparatit</w:t>
      </w:r>
      <w:proofErr w:type="spellEnd"/>
      <w:r>
        <w:t xml:space="preserve"> </w:t>
      </w:r>
      <w:proofErr w:type="spellStart"/>
      <w:r>
        <w:t>ortodontik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se jam </w:t>
      </w:r>
      <w:proofErr w:type="spellStart"/>
      <w:r>
        <w:t>dakort</w:t>
      </w:r>
      <w:proofErr w:type="spellEnd"/>
      <w:r>
        <w:t xml:space="preserve"> me </w:t>
      </w:r>
      <w:proofErr w:type="spellStart"/>
      <w:r>
        <w:t>udhëzimet</w:t>
      </w:r>
      <w:proofErr w:type="spellEnd"/>
      <w:r>
        <w:t xml:space="preserve"> e </w:t>
      </w:r>
      <w:proofErr w:type="spellStart"/>
      <w:r>
        <w:t>mësipërme</w:t>
      </w:r>
      <w:proofErr w:type="spellEnd"/>
      <w:r>
        <w:t xml:space="preserve">. </w:t>
      </w:r>
    </w:p>
    <w:p w14:paraId="2A537F3C" w14:textId="77777777" w:rsidR="00DE63CE" w:rsidRDefault="00000000">
      <w:pPr>
        <w:spacing w:after="0" w:line="259" w:lineRule="auto"/>
        <w:ind w:left="0" w:firstLine="0"/>
      </w:pPr>
      <w:r>
        <w:t xml:space="preserve"> </w:t>
      </w:r>
    </w:p>
    <w:p w14:paraId="630D299D" w14:textId="77777777" w:rsidR="00D0663B" w:rsidRDefault="00D0663B">
      <w:pPr>
        <w:ind w:left="0" w:right="52" w:firstLine="0"/>
      </w:pPr>
    </w:p>
    <w:p w14:paraId="722289D4" w14:textId="77777777" w:rsidR="00D0663B" w:rsidRDefault="00D0663B">
      <w:pPr>
        <w:ind w:left="0" w:right="52" w:firstLine="0"/>
      </w:pPr>
    </w:p>
    <w:p w14:paraId="6044F0BE" w14:textId="0B024BCC" w:rsidR="00DE63CE" w:rsidRPr="00F84C96" w:rsidRDefault="00000000">
      <w:pPr>
        <w:ind w:left="0" w:right="52" w:firstLine="0"/>
        <w:rPr>
          <w:i/>
          <w:iCs/>
        </w:rPr>
      </w:pPr>
      <w:proofErr w:type="spellStart"/>
      <w:r w:rsidRPr="00F84C96">
        <w:rPr>
          <w:i/>
          <w:iCs/>
        </w:rPr>
        <w:t>Tiranë</w:t>
      </w:r>
      <w:proofErr w:type="spellEnd"/>
      <w:r w:rsidRPr="00F84C96">
        <w:rPr>
          <w:i/>
          <w:iCs/>
        </w:rPr>
        <w:t xml:space="preserve">, </w:t>
      </w:r>
      <w:proofErr w:type="spellStart"/>
      <w:r w:rsidRPr="00F84C96">
        <w:rPr>
          <w:i/>
          <w:iCs/>
        </w:rPr>
        <w:t>më</w:t>
      </w:r>
      <w:proofErr w:type="spellEnd"/>
      <w:r w:rsidRPr="00F84C96">
        <w:rPr>
          <w:i/>
          <w:iCs/>
        </w:rPr>
        <w:t xml:space="preserve">  _____________  </w:t>
      </w:r>
    </w:p>
    <w:p w14:paraId="3CCB88FC" w14:textId="77777777" w:rsidR="00D0663B" w:rsidRPr="00F84C96" w:rsidRDefault="00D0663B">
      <w:pPr>
        <w:spacing w:after="280" w:line="537" w:lineRule="auto"/>
        <w:ind w:left="0" w:right="5189" w:firstLine="0"/>
        <w:rPr>
          <w:i/>
          <w:iCs/>
        </w:rPr>
      </w:pPr>
    </w:p>
    <w:p w14:paraId="100F0FD2" w14:textId="1C45CCB9" w:rsidR="00715997" w:rsidRPr="00F84C96" w:rsidRDefault="00000000" w:rsidP="00D0663B">
      <w:pPr>
        <w:pStyle w:val="NoSpacing"/>
        <w:rPr>
          <w:rFonts w:eastAsia="Arial"/>
          <w:i/>
          <w:iCs/>
        </w:rPr>
      </w:pPr>
      <w:proofErr w:type="spellStart"/>
      <w:r w:rsidRPr="00F84C96">
        <w:rPr>
          <w:i/>
          <w:iCs/>
        </w:rPr>
        <w:t>Firma</w:t>
      </w:r>
      <w:proofErr w:type="spellEnd"/>
      <w:r w:rsidRPr="00F84C96">
        <w:rPr>
          <w:i/>
          <w:iCs/>
        </w:rPr>
        <w:t xml:space="preserve"> e </w:t>
      </w:r>
      <w:proofErr w:type="spellStart"/>
      <w:r w:rsidRPr="00F84C96">
        <w:rPr>
          <w:i/>
          <w:iCs/>
        </w:rPr>
        <w:t>mjekut</w:t>
      </w:r>
      <w:proofErr w:type="spellEnd"/>
      <w:r w:rsidRPr="00F84C96">
        <w:rPr>
          <w:i/>
          <w:iCs/>
        </w:rPr>
        <w:t xml:space="preserve"> _____________ </w:t>
      </w:r>
      <w:r w:rsidRPr="00F84C96">
        <w:rPr>
          <w:i/>
          <w:iCs/>
        </w:rPr>
        <w:tab/>
        <w:t xml:space="preserve"> </w:t>
      </w:r>
      <w:proofErr w:type="spellStart"/>
      <w:r w:rsidRPr="00F84C96">
        <w:rPr>
          <w:i/>
          <w:iCs/>
        </w:rPr>
        <w:t>Firma</w:t>
      </w:r>
      <w:proofErr w:type="spellEnd"/>
      <w:r w:rsidRPr="00F84C96">
        <w:rPr>
          <w:i/>
          <w:iCs/>
        </w:rPr>
        <w:t xml:space="preserve"> e </w:t>
      </w:r>
      <w:proofErr w:type="spellStart"/>
      <w:r w:rsidRPr="00F84C96">
        <w:rPr>
          <w:i/>
          <w:iCs/>
        </w:rPr>
        <w:t>pacientit</w:t>
      </w:r>
      <w:proofErr w:type="spellEnd"/>
      <w:r w:rsidRPr="00F84C96">
        <w:rPr>
          <w:i/>
          <w:iCs/>
        </w:rPr>
        <w:t xml:space="preserve"> _____________ </w:t>
      </w:r>
      <w:r w:rsidRPr="00F84C96">
        <w:rPr>
          <w:i/>
          <w:iCs/>
        </w:rPr>
        <w:tab/>
        <w:t xml:space="preserve"> </w:t>
      </w:r>
    </w:p>
    <w:p w14:paraId="75D2C450" w14:textId="77777777" w:rsidR="00715997" w:rsidRPr="00F84C96" w:rsidRDefault="00715997" w:rsidP="00715997">
      <w:pPr>
        <w:spacing w:after="280" w:line="537" w:lineRule="auto"/>
        <w:ind w:left="0" w:right="5189" w:firstLine="0"/>
        <w:rPr>
          <w:rFonts w:ascii="Arial" w:eastAsia="Arial" w:hAnsi="Arial" w:cs="Arial"/>
          <w:i/>
          <w:iCs/>
          <w:color w:val="7F7F7F"/>
          <w:sz w:val="26"/>
        </w:rPr>
      </w:pPr>
    </w:p>
    <w:p w14:paraId="31B01C19" w14:textId="77777777" w:rsidR="00715997" w:rsidRPr="00715997" w:rsidRDefault="00715997" w:rsidP="00715997">
      <w:pPr>
        <w:spacing w:after="280" w:line="537" w:lineRule="auto"/>
        <w:ind w:left="0" w:right="5189" w:firstLine="0"/>
        <w:rPr>
          <w:rFonts w:eastAsia="Arial"/>
          <w:b/>
          <w:bCs/>
          <w:color w:val="000000" w:themeColor="text1"/>
          <w:sz w:val="26"/>
        </w:rPr>
      </w:pPr>
    </w:p>
    <w:p w14:paraId="3DC28EB0" w14:textId="6BE8D46B" w:rsidR="00715997" w:rsidRPr="00D0663B" w:rsidRDefault="00715997" w:rsidP="00D0663B">
      <w:pPr>
        <w:pStyle w:val="ListParagraph"/>
        <w:numPr>
          <w:ilvl w:val="0"/>
          <w:numId w:val="23"/>
        </w:numPr>
        <w:rPr>
          <w:rFonts w:eastAsia="Arial"/>
          <w:b/>
          <w:bCs/>
        </w:rPr>
      </w:pPr>
      <w:r w:rsidRPr="00D0663B">
        <w:rPr>
          <w:rFonts w:eastAsia="Arial"/>
          <w:b/>
          <w:bCs/>
        </w:rPr>
        <w:t>GARANCIA</w:t>
      </w:r>
    </w:p>
    <w:p w14:paraId="36E26A60" w14:textId="77777777" w:rsidR="00715997" w:rsidRPr="00715997" w:rsidRDefault="00715997" w:rsidP="00715997">
      <w:pPr>
        <w:rPr>
          <w:rFonts w:eastAsia="Arial"/>
        </w:rPr>
      </w:pPr>
    </w:p>
    <w:p w14:paraId="4FD4A1F5" w14:textId="57384963" w:rsidR="00DE63CE" w:rsidRDefault="00000000" w:rsidP="00D0663B">
      <w:proofErr w:type="spellStart"/>
      <w:r>
        <w:t>Deklaroj</w:t>
      </w:r>
      <w:proofErr w:type="spellEnd"/>
      <w:r>
        <w:t xml:space="preserve"> se jam </w:t>
      </w:r>
      <w:proofErr w:type="spellStart"/>
      <w:r>
        <w:t>plotësisht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/e </w:t>
      </w:r>
      <w:proofErr w:type="spellStart"/>
      <w:r>
        <w:t>vetëdijshëm</w:t>
      </w:r>
      <w:proofErr w:type="spellEnd"/>
      <w:r>
        <w:t xml:space="preserve">/me se </w:t>
      </w:r>
      <w:proofErr w:type="spellStart"/>
      <w:r>
        <w:t>stomatologjia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fushë</w:t>
      </w:r>
      <w:proofErr w:type="spellEnd"/>
      <w:r>
        <w:t xml:space="preserve"> </w:t>
      </w:r>
      <w:proofErr w:type="spellStart"/>
      <w:r>
        <w:t>mjekësore</w:t>
      </w:r>
      <w:proofErr w:type="spellEnd"/>
      <w:r>
        <w:t xml:space="preserve"> e </w:t>
      </w:r>
      <w:proofErr w:type="spellStart"/>
      <w:r>
        <w:t>bazuar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evidencë</w:t>
      </w:r>
      <w:proofErr w:type="spellEnd"/>
      <w:r>
        <w:t xml:space="preserve"> </w:t>
      </w:r>
      <w:proofErr w:type="spellStart"/>
      <w:r>
        <w:t>shkencore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përvojë</w:t>
      </w:r>
      <w:proofErr w:type="spellEnd"/>
      <w:r>
        <w:t xml:space="preserve"> </w:t>
      </w:r>
      <w:proofErr w:type="spellStart"/>
      <w:r>
        <w:t>klinike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përfaqëson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shkencë</w:t>
      </w:r>
      <w:proofErr w:type="spellEnd"/>
      <w:r>
        <w:t xml:space="preserve"> </w:t>
      </w:r>
      <w:proofErr w:type="spellStart"/>
      <w:r>
        <w:t>ekzakte</w:t>
      </w:r>
      <w:proofErr w:type="spellEnd"/>
      <w:r>
        <w:t xml:space="preserve">, </w:t>
      </w:r>
      <w:proofErr w:type="spellStart"/>
      <w:r>
        <w:t>prandaj</w:t>
      </w:r>
      <w:proofErr w:type="spellEnd"/>
      <w:r>
        <w:t xml:space="preserve"> </w:t>
      </w:r>
      <w:proofErr w:type="spellStart"/>
      <w:r>
        <w:t>rezultatet</w:t>
      </w:r>
      <w:proofErr w:type="spellEnd"/>
      <w:r>
        <w:t xml:space="preserve"> </w:t>
      </w:r>
      <w:proofErr w:type="spellStart"/>
      <w:r>
        <w:t>terapeutike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ndryshojnë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pacient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tjetri</w:t>
      </w:r>
      <w:proofErr w:type="spellEnd"/>
      <w:r>
        <w:t xml:space="preserve">. Po </w:t>
      </w:r>
      <w:proofErr w:type="spellStart"/>
      <w:r>
        <w:t>ashtu</w:t>
      </w:r>
      <w:proofErr w:type="spellEnd"/>
      <w:r>
        <w:t xml:space="preserve">, </w:t>
      </w:r>
      <w:proofErr w:type="spellStart"/>
      <w:r>
        <w:t>kuptoj</w:t>
      </w:r>
      <w:proofErr w:type="spellEnd"/>
      <w:r>
        <w:t xml:space="preserve"> se </w:t>
      </w:r>
      <w:proofErr w:type="spellStart"/>
      <w:r>
        <w:t>suksesi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trajtimeve</w:t>
      </w:r>
      <w:proofErr w:type="spellEnd"/>
      <w:r>
        <w:t xml:space="preserve"> </w:t>
      </w:r>
      <w:proofErr w:type="spellStart"/>
      <w:r>
        <w:t>stomatologjike</w:t>
      </w:r>
      <w:proofErr w:type="spellEnd"/>
      <w:r>
        <w:t xml:space="preserve"> –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t>protetike</w:t>
      </w:r>
      <w:proofErr w:type="spellEnd"/>
      <w:r>
        <w:t xml:space="preserve">, </w:t>
      </w:r>
      <w:proofErr w:type="spellStart"/>
      <w:r>
        <w:t>restauruese</w:t>
      </w:r>
      <w:proofErr w:type="spellEnd"/>
      <w:r>
        <w:t xml:space="preserve">, </w:t>
      </w:r>
      <w:proofErr w:type="spellStart"/>
      <w:r>
        <w:t>kirurgjikale</w:t>
      </w:r>
      <w:proofErr w:type="spellEnd"/>
      <w:r>
        <w:t xml:space="preserve"> apo </w:t>
      </w:r>
      <w:proofErr w:type="spellStart"/>
      <w:r>
        <w:t>implantologjike</w:t>
      </w:r>
      <w:proofErr w:type="spellEnd"/>
      <w:r>
        <w:t xml:space="preserve"> </w:t>
      </w:r>
      <w:r w:rsidRPr="008E305B">
        <w:rPr>
          <w:b/>
          <w:bCs/>
        </w:rPr>
        <w:t xml:space="preserve">– </w:t>
      </w:r>
      <w:proofErr w:type="spellStart"/>
      <w:r w:rsidR="008E305B" w:rsidRPr="008E305B">
        <w:rPr>
          <w:b/>
          <w:bCs/>
        </w:rPr>
        <w:t>nuk</w:t>
      </w:r>
      <w:proofErr w:type="spellEnd"/>
      <w:r w:rsidR="008E305B" w:rsidRPr="008E305B">
        <w:rPr>
          <w:b/>
          <w:bCs/>
        </w:rPr>
        <w:t xml:space="preserve"> </w:t>
      </w:r>
      <w:proofErr w:type="spellStart"/>
      <w:r w:rsidRPr="008E305B">
        <w:rPr>
          <w:b/>
          <w:bCs/>
        </w:rPr>
        <w:t>mund</w:t>
      </w:r>
      <w:proofErr w:type="spellEnd"/>
      <w:r w:rsidRPr="008E305B">
        <w:rPr>
          <w:b/>
          <w:bCs/>
        </w:rPr>
        <w:t xml:space="preserve"> </w:t>
      </w:r>
      <w:proofErr w:type="spellStart"/>
      <w:r w:rsidRPr="008E305B">
        <w:rPr>
          <w:b/>
          <w:bCs/>
        </w:rPr>
        <w:t>të</w:t>
      </w:r>
      <w:proofErr w:type="spellEnd"/>
      <w:r w:rsidRPr="008E305B">
        <w:rPr>
          <w:b/>
          <w:bCs/>
        </w:rPr>
        <w:t xml:space="preserve"> </w:t>
      </w:r>
      <w:proofErr w:type="spellStart"/>
      <w:r w:rsidRPr="008E305B">
        <w:rPr>
          <w:b/>
          <w:bCs/>
        </w:rPr>
        <w:t>garantohet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absolute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shkak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faktorëve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shumtë</w:t>
      </w:r>
      <w:proofErr w:type="spellEnd"/>
      <w:r>
        <w:t xml:space="preserve"> </w:t>
      </w:r>
      <w:proofErr w:type="spellStart"/>
      <w:r>
        <w:t>biologjikë</w:t>
      </w:r>
      <w:proofErr w:type="spellEnd"/>
      <w:r>
        <w:t xml:space="preserve">, </w:t>
      </w:r>
      <w:proofErr w:type="spellStart"/>
      <w:r>
        <w:t>funksionalë</w:t>
      </w:r>
      <w:proofErr w:type="spellEnd"/>
      <w:r>
        <w:t xml:space="preserve">, </w:t>
      </w:r>
      <w:proofErr w:type="spellStart"/>
      <w:r>
        <w:t>anatomo-strukturalë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sjelljes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>.</w:t>
      </w:r>
    </w:p>
    <w:p w14:paraId="714E15CD" w14:textId="77777777" w:rsidR="00715997" w:rsidRDefault="00715997" w:rsidP="00D0663B"/>
    <w:p w14:paraId="3A14A277" w14:textId="77777777" w:rsidR="00715997" w:rsidRDefault="00715997" w:rsidP="00715997"/>
    <w:p w14:paraId="1D2352A2" w14:textId="77777777" w:rsidR="008170CC" w:rsidRDefault="00000000" w:rsidP="00D0663B">
      <w:r>
        <w:t xml:space="preserve">Jam </w:t>
      </w:r>
      <w:proofErr w:type="spellStart"/>
      <w:r>
        <w:t>informuar</w:t>
      </w:r>
      <w:proofErr w:type="spellEnd"/>
      <w:r>
        <w:t xml:space="preserve"> se </w:t>
      </w:r>
      <w:proofErr w:type="spellStart"/>
      <w:r>
        <w:t>edhe</w:t>
      </w:r>
      <w:proofErr w:type="spellEnd"/>
      <w:r>
        <w:t xml:space="preserve"> </w:t>
      </w:r>
      <w:proofErr w:type="spellStart"/>
      <w:r>
        <w:rPr>
          <w:b/>
        </w:rPr>
        <w:t>punimet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protetike</w:t>
      </w:r>
      <w:proofErr w:type="spellEnd"/>
      <w:r>
        <w:t xml:space="preserve"> (</w:t>
      </w:r>
      <w:proofErr w:type="spellStart"/>
      <w:r>
        <w:t>ura</w:t>
      </w:r>
      <w:proofErr w:type="spellEnd"/>
      <w:r>
        <w:t xml:space="preserve">, </w:t>
      </w:r>
      <w:proofErr w:type="spellStart"/>
      <w:r>
        <w:t>kurora</w:t>
      </w:r>
      <w:proofErr w:type="spellEnd"/>
      <w:r>
        <w:t xml:space="preserve">, </w:t>
      </w:r>
      <w:proofErr w:type="spellStart"/>
      <w:r>
        <w:t>proteza</w:t>
      </w:r>
      <w:proofErr w:type="spellEnd"/>
      <w:r>
        <w:t xml:space="preserve">) </w:t>
      </w:r>
      <w:proofErr w:type="spellStart"/>
      <w:r>
        <w:t>dhe</w:t>
      </w:r>
      <w:proofErr w:type="spellEnd"/>
      <w:r>
        <w:t xml:space="preserve"> </w:t>
      </w:r>
      <w:proofErr w:type="spellStart"/>
      <w:r>
        <w:rPr>
          <w:b/>
        </w:rPr>
        <w:t>implantet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dentare</w:t>
      </w:r>
      <w:proofErr w:type="spellEnd"/>
      <w:r>
        <w:t xml:space="preserve">, </w:t>
      </w:r>
      <w:proofErr w:type="spellStart"/>
      <w:r>
        <w:t>pavarësisht</w:t>
      </w:r>
      <w:proofErr w:type="spellEnd"/>
      <w:r>
        <w:t xml:space="preserve"> </w:t>
      </w:r>
      <w:proofErr w:type="spellStart"/>
      <w:r>
        <w:t>realizimit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standardeve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mira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me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certifikuara</w:t>
      </w:r>
      <w:proofErr w:type="spellEnd"/>
      <w:r>
        <w:t xml:space="preserve">,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jetëgjatësi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kufizuar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përjashtohet</w:t>
      </w:r>
      <w:proofErr w:type="spellEnd"/>
      <w:r>
        <w:t xml:space="preserve"> </w:t>
      </w:r>
      <w:proofErr w:type="spellStart"/>
      <w:r>
        <w:t>mundësia</w:t>
      </w:r>
      <w:proofErr w:type="spellEnd"/>
      <w:r>
        <w:t xml:space="preserve"> e </w:t>
      </w:r>
      <w:proofErr w:type="spellStart"/>
      <w:r>
        <w:t>nevojës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riparim</w:t>
      </w:r>
      <w:proofErr w:type="spellEnd"/>
      <w:r>
        <w:t xml:space="preserve">, </w:t>
      </w:r>
      <w:proofErr w:type="spellStart"/>
      <w:r>
        <w:t>zëvendësim</w:t>
      </w:r>
      <w:proofErr w:type="spellEnd"/>
      <w:r>
        <w:t xml:space="preserve"> apo </w:t>
      </w:r>
      <w:proofErr w:type="spellStart"/>
      <w:r>
        <w:t>rregullim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ardhmen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varësi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reagimit</w:t>
      </w:r>
      <w:proofErr w:type="spellEnd"/>
      <w:r>
        <w:t xml:space="preserve"> individual </w:t>
      </w:r>
      <w:proofErr w:type="spellStart"/>
      <w:r>
        <w:t>të</w:t>
      </w:r>
      <w:proofErr w:type="spellEnd"/>
      <w:r>
        <w:t xml:space="preserve"> </w:t>
      </w:r>
      <w:proofErr w:type="spellStart"/>
      <w:r>
        <w:t>organizmit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faktorëve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tjerë</w:t>
      </w:r>
      <w:proofErr w:type="spellEnd"/>
    </w:p>
    <w:p w14:paraId="537DF7C9" w14:textId="77777777" w:rsidR="00D0663B" w:rsidRDefault="00D0663B" w:rsidP="00D0663B"/>
    <w:p w14:paraId="5696377A" w14:textId="77777777" w:rsidR="008170CC" w:rsidRDefault="008170CC" w:rsidP="00D0663B">
      <w:pPr>
        <w:rPr>
          <w:b/>
          <w:bCs/>
        </w:rPr>
      </w:pPr>
    </w:p>
    <w:p w14:paraId="2B56144A" w14:textId="3DC8ACB4" w:rsidR="00DE63CE" w:rsidRPr="00D0663B" w:rsidRDefault="008170CC" w:rsidP="00D0663B">
      <w:pPr>
        <w:pStyle w:val="ListParagraph"/>
        <w:numPr>
          <w:ilvl w:val="0"/>
          <w:numId w:val="23"/>
        </w:numPr>
        <w:spacing w:after="270"/>
        <w:ind w:right="52"/>
        <w:rPr>
          <w:b/>
          <w:bCs/>
        </w:rPr>
      </w:pPr>
      <w:r w:rsidRPr="00D0663B">
        <w:rPr>
          <w:b/>
          <w:bCs/>
        </w:rPr>
        <w:t>MIRATIMI</w:t>
      </w:r>
    </w:p>
    <w:p w14:paraId="20551E05" w14:textId="77777777" w:rsidR="00DE63CE" w:rsidRDefault="00000000">
      <w:pPr>
        <w:spacing w:after="269"/>
        <w:ind w:left="0" w:right="52" w:firstLine="0"/>
      </w:pPr>
      <w:proofErr w:type="spellStart"/>
      <w:r>
        <w:t>Deklaroj</w:t>
      </w:r>
      <w:proofErr w:type="spellEnd"/>
      <w:r>
        <w:t xml:space="preserve"> se: </w:t>
      </w:r>
    </w:p>
    <w:p w14:paraId="7C6D7610" w14:textId="77777777" w:rsidR="00DE63CE" w:rsidRDefault="00000000">
      <w:pPr>
        <w:numPr>
          <w:ilvl w:val="0"/>
          <w:numId w:val="13"/>
        </w:numPr>
        <w:ind w:right="52" w:hanging="360"/>
      </w:pPr>
      <w:r>
        <w:t xml:space="preserve">Kam </w:t>
      </w:r>
      <w:proofErr w:type="spellStart"/>
      <w:r>
        <w:t>pasur</w:t>
      </w:r>
      <w:proofErr w:type="spellEnd"/>
      <w:r>
        <w:t xml:space="preserve"> </w:t>
      </w:r>
      <w:proofErr w:type="spellStart"/>
      <w:r>
        <w:t>mundësinë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diskutoj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detaje</w:t>
      </w:r>
      <w:proofErr w:type="spellEnd"/>
      <w:r>
        <w:t xml:space="preserve"> me </w:t>
      </w:r>
      <w:proofErr w:type="spellStart"/>
      <w:r>
        <w:rPr>
          <w:b/>
        </w:rPr>
        <w:t>mjekun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stomatolog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stafin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mbështetës</w:t>
      </w:r>
      <w:proofErr w:type="spellEnd"/>
      <w:r>
        <w:t xml:space="preserve"> </w:t>
      </w:r>
      <w:proofErr w:type="spellStart"/>
      <w:r>
        <w:t>rreth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trajtimit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zbatohet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rastin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; </w:t>
      </w:r>
    </w:p>
    <w:p w14:paraId="0E573243" w14:textId="77777777" w:rsidR="00DE63CE" w:rsidRDefault="00000000">
      <w:pPr>
        <w:numPr>
          <w:ilvl w:val="0"/>
          <w:numId w:val="13"/>
        </w:numPr>
        <w:spacing w:after="5" w:line="249" w:lineRule="auto"/>
        <w:ind w:right="52" w:hanging="360"/>
      </w:pPr>
      <w:proofErr w:type="spellStart"/>
      <w:r>
        <w:t>Më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dhënë</w:t>
      </w:r>
      <w:proofErr w:type="spellEnd"/>
      <w:r>
        <w:t xml:space="preserve"> </w:t>
      </w:r>
      <w:proofErr w:type="spellStart"/>
      <w:r>
        <w:t>sqarime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plota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 me </w:t>
      </w:r>
      <w:proofErr w:type="spellStart"/>
      <w:r>
        <w:rPr>
          <w:b/>
        </w:rPr>
        <w:t>natyrën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procedurave</w:t>
      </w:r>
      <w:proofErr w:type="spellEnd"/>
      <w:r>
        <w:t xml:space="preserve">, </w:t>
      </w:r>
      <w:proofErr w:type="spellStart"/>
      <w:r>
        <w:rPr>
          <w:b/>
        </w:rPr>
        <w:t>alternativat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terapeutike</w:t>
      </w:r>
      <w:proofErr w:type="spellEnd"/>
      <w:r>
        <w:t xml:space="preserve">, </w:t>
      </w:r>
      <w:proofErr w:type="spellStart"/>
      <w:r>
        <w:rPr>
          <w:b/>
        </w:rPr>
        <w:t>rreziqet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mundshme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rPr>
          <w:b/>
        </w:rPr>
        <w:t>përfitimet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kufizimet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trajtimit</w:t>
      </w:r>
      <w:proofErr w:type="spellEnd"/>
      <w:r>
        <w:t xml:space="preserve">; </w:t>
      </w:r>
    </w:p>
    <w:p w14:paraId="422FDDED" w14:textId="77777777" w:rsidR="00DE63CE" w:rsidRDefault="00000000">
      <w:pPr>
        <w:numPr>
          <w:ilvl w:val="0"/>
          <w:numId w:val="13"/>
        </w:numPr>
        <w:spacing w:after="269"/>
        <w:ind w:right="52" w:hanging="360"/>
      </w:pPr>
      <w:r>
        <w:t xml:space="preserve">Kam </w:t>
      </w:r>
      <w:proofErr w:type="spellStart"/>
      <w:r>
        <w:t>pasur</w:t>
      </w:r>
      <w:proofErr w:type="spellEnd"/>
      <w:r>
        <w:t xml:space="preserve"> </w:t>
      </w:r>
      <w:proofErr w:type="spellStart"/>
      <w:r>
        <w:t>hapësirën</w:t>
      </w:r>
      <w:proofErr w:type="spellEnd"/>
      <w:r>
        <w:t xml:space="preserve"> e </w:t>
      </w:r>
      <w:proofErr w:type="spellStart"/>
      <w:r>
        <w:t>nevojshme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rPr>
          <w:b/>
        </w:rPr>
        <w:t>parashtruar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pyetje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shqetësime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adresuar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sqaruar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qartë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kuptueshme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mjeku</w:t>
      </w:r>
      <w:proofErr w:type="spellEnd"/>
      <w:r>
        <w:t xml:space="preserve"> </w:t>
      </w:r>
      <w:proofErr w:type="spellStart"/>
      <w:r>
        <w:t>përgjegjës</w:t>
      </w:r>
      <w:proofErr w:type="spellEnd"/>
      <w:r>
        <w:t xml:space="preserve">. </w:t>
      </w:r>
    </w:p>
    <w:p w14:paraId="41619FAB" w14:textId="77777777" w:rsidR="00DE63CE" w:rsidRDefault="00000000">
      <w:pPr>
        <w:spacing w:after="279"/>
        <w:ind w:left="0" w:right="52" w:firstLine="0"/>
      </w:pPr>
      <w:r>
        <w:t xml:space="preserve">Me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, </w:t>
      </w:r>
      <w:r>
        <w:rPr>
          <w:b/>
        </w:rPr>
        <w:t xml:space="preserve">jap </w:t>
      </w:r>
      <w:proofErr w:type="spellStart"/>
      <w:r>
        <w:rPr>
          <w:b/>
        </w:rPr>
        <w:t>pëlqimin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informuar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vetëdijshëm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fillohen</w:t>
      </w:r>
      <w:proofErr w:type="spellEnd"/>
      <w:r>
        <w:t xml:space="preserve"> </w:t>
      </w:r>
      <w:proofErr w:type="spellStart"/>
      <w:r>
        <w:t>procedurat</w:t>
      </w:r>
      <w:proofErr w:type="spellEnd"/>
      <w:r>
        <w:t xml:space="preserve"> </w:t>
      </w:r>
      <w:proofErr w:type="spellStart"/>
      <w:r>
        <w:t>dentare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rPr>
          <w:b/>
        </w:rPr>
        <w:t>planit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paraprak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trajtimit</w:t>
      </w:r>
      <w:proofErr w:type="spellEnd"/>
      <w:r>
        <w:t xml:space="preserve">, duke </w:t>
      </w:r>
      <w:proofErr w:type="spellStart"/>
      <w:r>
        <w:t>kuptuar</w:t>
      </w:r>
      <w:proofErr w:type="spellEnd"/>
      <w:r>
        <w:t xml:space="preserve"> </w:t>
      </w:r>
      <w:proofErr w:type="spellStart"/>
      <w:r>
        <w:t>qartë</w:t>
      </w:r>
      <w:proofErr w:type="spellEnd"/>
      <w:r>
        <w:t xml:space="preserve"> </w:t>
      </w:r>
      <w:proofErr w:type="spellStart"/>
      <w:r>
        <w:t>natyrën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qëllimin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duke </w:t>
      </w:r>
      <w:proofErr w:type="spellStart"/>
      <w:r>
        <w:t>pranuar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ndërgjegjshme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rrezik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arsyeshëm</w:t>
      </w:r>
      <w:proofErr w:type="spellEnd"/>
      <w:r>
        <w:t xml:space="preserve"> </w:t>
      </w:r>
      <w:proofErr w:type="spellStart"/>
      <w:r>
        <w:t>klinik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 me to. </w:t>
      </w:r>
    </w:p>
    <w:p w14:paraId="59374367" w14:textId="77777777" w:rsidR="00DE63CE" w:rsidRDefault="00000000">
      <w:pPr>
        <w:spacing w:after="2" w:line="443" w:lineRule="auto"/>
        <w:ind w:left="0" w:right="9362" w:firstLine="0"/>
      </w:pPr>
      <w:r>
        <w:rPr>
          <w:b/>
        </w:rPr>
        <w:t xml:space="preserve"> </w:t>
      </w:r>
      <w:r>
        <w:rPr>
          <w:i/>
        </w:rPr>
        <w:t xml:space="preserve"> </w:t>
      </w:r>
    </w:p>
    <w:p w14:paraId="3821AFEB" w14:textId="77777777" w:rsidR="00DE63CE" w:rsidRDefault="00000000">
      <w:pPr>
        <w:spacing w:after="208" w:line="259" w:lineRule="auto"/>
        <w:ind w:left="0" w:firstLine="0"/>
      </w:pPr>
      <w:r>
        <w:rPr>
          <w:i/>
        </w:rPr>
        <w:t xml:space="preserve"> </w:t>
      </w:r>
    </w:p>
    <w:p w14:paraId="7F669A9E" w14:textId="77777777" w:rsidR="00DE63CE" w:rsidRDefault="00000000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1E468DD8" w14:textId="77777777" w:rsidR="00DE63CE" w:rsidRDefault="00000000">
      <w:pPr>
        <w:spacing w:after="227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13BC676C" w14:textId="77777777" w:rsidR="00DE63CE" w:rsidRDefault="00000000">
      <w:pPr>
        <w:spacing w:after="202" w:line="273" w:lineRule="auto"/>
        <w:ind w:left="6193" w:right="-15" w:hanging="10"/>
        <w:jc w:val="right"/>
      </w:pPr>
      <w:proofErr w:type="spellStart"/>
      <w:r>
        <w:rPr>
          <w:i/>
        </w:rPr>
        <w:t>Nënshkrimi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pacientit</w:t>
      </w:r>
      <w:proofErr w:type="spellEnd"/>
      <w:r>
        <w:rPr>
          <w:i/>
        </w:rPr>
        <w:t xml:space="preserve">  </w:t>
      </w:r>
    </w:p>
    <w:p w14:paraId="3DD84671" w14:textId="77777777" w:rsidR="00DE63CE" w:rsidRDefault="00000000">
      <w:pPr>
        <w:spacing w:after="217" w:line="249" w:lineRule="auto"/>
        <w:ind w:left="-5" w:hanging="10"/>
      </w:pPr>
      <w:r>
        <w:rPr>
          <w:i/>
        </w:rPr>
        <w:t xml:space="preserve">Data:   _____/_____/______                                           _________________________________ </w:t>
      </w:r>
    </w:p>
    <w:p w14:paraId="2D133D56" w14:textId="77777777" w:rsidR="00DE63CE" w:rsidRDefault="00000000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14:paraId="5624CF60" w14:textId="77777777" w:rsidR="00DE63CE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DE63CE">
      <w:headerReference w:type="even" r:id="rId17"/>
      <w:headerReference w:type="default" r:id="rId18"/>
      <w:headerReference w:type="first" r:id="rId19"/>
      <w:pgSz w:w="12240" w:h="15840"/>
      <w:pgMar w:top="1442" w:right="1378" w:bottom="72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99845" w14:textId="77777777" w:rsidR="00536939" w:rsidRDefault="00536939">
      <w:pPr>
        <w:spacing w:after="0" w:line="240" w:lineRule="auto"/>
      </w:pPr>
      <w:r>
        <w:separator/>
      </w:r>
    </w:p>
  </w:endnote>
  <w:endnote w:type="continuationSeparator" w:id="0">
    <w:p w14:paraId="4D5175CE" w14:textId="77777777" w:rsidR="00536939" w:rsidRDefault="0053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3D7C" w14:textId="77777777" w:rsidR="00536939" w:rsidRDefault="00536939">
      <w:pPr>
        <w:spacing w:after="0" w:line="240" w:lineRule="auto"/>
      </w:pPr>
      <w:r>
        <w:separator/>
      </w:r>
    </w:p>
  </w:footnote>
  <w:footnote w:type="continuationSeparator" w:id="0">
    <w:p w14:paraId="13BBF56D" w14:textId="77777777" w:rsidR="00536939" w:rsidRDefault="00536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51AE" w14:textId="77777777" w:rsidR="00DE63CE" w:rsidRDefault="00DE63CE">
    <w:pPr>
      <w:spacing w:after="160" w:line="259" w:lineRule="auto"/>
      <w:ind w:left="0" w:firstLine="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37D9" w14:textId="77777777" w:rsidR="00DE63CE" w:rsidRDefault="00DE63CE">
    <w:pPr>
      <w:spacing w:after="160" w:line="259" w:lineRule="auto"/>
      <w:ind w:left="0" w:firstLine="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5464E" w14:textId="77777777" w:rsidR="00DE63CE" w:rsidRDefault="00DE63CE">
    <w:pPr>
      <w:spacing w:after="160" w:line="259" w:lineRule="auto"/>
      <w:ind w:left="0" w:firstLine="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F6B6" w14:textId="77777777" w:rsidR="00DE63CE" w:rsidRDefault="00DE63CE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7EB7A" w14:textId="251A3B07" w:rsidR="00DE63CE" w:rsidRDefault="00000000">
    <w:pPr>
      <w:spacing w:after="0" w:line="259" w:lineRule="auto"/>
      <w:ind w:left="360" w:firstLine="0"/>
    </w:pP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223FB" w14:textId="77777777" w:rsidR="009224C5" w:rsidRPr="009224C5" w:rsidRDefault="009224C5" w:rsidP="009224C5">
    <w:pPr>
      <w:spacing w:after="0" w:line="259" w:lineRule="auto"/>
      <w:ind w:left="0" w:firstLine="0"/>
      <w:rPr>
        <w:b/>
        <w:bCs/>
      </w:rPr>
    </w:pPr>
    <w:r w:rsidRPr="009224C5">
      <w:rPr>
        <w:b/>
        <w:bCs/>
      </w:rPr>
      <w:t xml:space="preserve">MODUL KONSENT </w:t>
    </w:r>
  </w:p>
  <w:p w14:paraId="2ED214CE" w14:textId="77777777" w:rsidR="00DE63CE" w:rsidRDefault="00DE63CE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B454A" w14:textId="77777777" w:rsidR="00DE63CE" w:rsidRDefault="00DE63CE">
    <w:pPr>
      <w:spacing w:after="160" w:line="259" w:lineRule="auto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7901" w14:textId="77777777" w:rsidR="00DE63CE" w:rsidRDefault="00DE63CE">
    <w:pPr>
      <w:spacing w:after="160" w:line="259" w:lineRule="auto"/>
      <w:ind w:lef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B37A" w14:textId="77777777" w:rsidR="00DE63CE" w:rsidRDefault="00DE63CE">
    <w:pPr>
      <w:spacing w:after="160" w:line="259" w:lineRule="auto"/>
      <w:ind w:left="0" w:firstLine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319D" w14:textId="5763F632" w:rsidR="00DE63CE" w:rsidRDefault="00DE63CE">
    <w:pPr>
      <w:spacing w:after="0" w:line="259" w:lineRule="auto"/>
      <w:ind w:left="360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3104" w14:textId="5E9B09DE" w:rsidR="00DE63CE" w:rsidRDefault="00000000" w:rsidP="00D0663B">
    <w:pPr>
      <w:spacing w:after="0" w:line="259" w:lineRule="auto"/>
    </w:pPr>
    <w:r>
      <w:rPr>
        <w:rFonts w:ascii="Arial" w:eastAsia="Arial" w:hAnsi="Arial" w:cs="Arial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4BC2" w14:textId="77777777" w:rsidR="00DE63CE" w:rsidRDefault="00000000">
    <w:pPr>
      <w:spacing w:after="0" w:line="259" w:lineRule="auto"/>
      <w:ind w:left="360" w:firstLine="0"/>
    </w:pPr>
    <w:r>
      <w:rPr>
        <w:rFonts w:ascii="Wingdings" w:eastAsia="Wingdings" w:hAnsi="Wingdings" w:cs="Wingdings"/>
      </w:rPr>
      <w:t></w:t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73A"/>
    <w:multiLevelType w:val="hybridMultilevel"/>
    <w:tmpl w:val="E79AC542"/>
    <w:lvl w:ilvl="0" w:tplc="F556A1CE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F281D"/>
    <w:multiLevelType w:val="hybridMultilevel"/>
    <w:tmpl w:val="25D85AE8"/>
    <w:lvl w:ilvl="0" w:tplc="DA92B4C4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84C0A"/>
    <w:multiLevelType w:val="hybridMultilevel"/>
    <w:tmpl w:val="8E2A4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8537A"/>
    <w:multiLevelType w:val="hybridMultilevel"/>
    <w:tmpl w:val="4AE0034C"/>
    <w:lvl w:ilvl="0" w:tplc="DA92B4C4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4C5AD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C6CA9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16E9D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F6161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D8661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C04FC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41EE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9C288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8A5046"/>
    <w:multiLevelType w:val="multilevel"/>
    <w:tmpl w:val="C760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423BC"/>
    <w:multiLevelType w:val="hybridMultilevel"/>
    <w:tmpl w:val="066E008E"/>
    <w:lvl w:ilvl="0" w:tplc="B1021D9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C381B"/>
    <w:multiLevelType w:val="hybridMultilevel"/>
    <w:tmpl w:val="2C729784"/>
    <w:lvl w:ilvl="0" w:tplc="3E2EE688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B7140"/>
    <w:multiLevelType w:val="hybridMultilevel"/>
    <w:tmpl w:val="FB9C44EE"/>
    <w:lvl w:ilvl="0" w:tplc="D5E415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BC7556">
      <w:start w:val="1"/>
      <w:numFmt w:val="bullet"/>
      <w:lvlText w:val="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56A1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02F5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D452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AD8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E830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98E4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059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BE5F5F"/>
    <w:multiLevelType w:val="hybridMultilevel"/>
    <w:tmpl w:val="26F03B9C"/>
    <w:lvl w:ilvl="0" w:tplc="674C5AD0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87C8F"/>
    <w:multiLevelType w:val="hybridMultilevel"/>
    <w:tmpl w:val="12B2B1BE"/>
    <w:lvl w:ilvl="0" w:tplc="F556A1CE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21711"/>
    <w:multiLevelType w:val="hybridMultilevel"/>
    <w:tmpl w:val="136670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8346E"/>
    <w:multiLevelType w:val="hybridMultilevel"/>
    <w:tmpl w:val="569C2F38"/>
    <w:lvl w:ilvl="0" w:tplc="BE8E00B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4414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CC5A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CCB5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DAB1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0CA6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2007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4892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D26B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061E05"/>
    <w:multiLevelType w:val="hybridMultilevel"/>
    <w:tmpl w:val="BBD434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96207E"/>
    <w:multiLevelType w:val="hybridMultilevel"/>
    <w:tmpl w:val="950EC058"/>
    <w:lvl w:ilvl="0" w:tplc="62A2537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BA92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5EEA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70CD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6424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9011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3826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88C4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E4E8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346380"/>
    <w:multiLevelType w:val="hybridMultilevel"/>
    <w:tmpl w:val="F7E49BF0"/>
    <w:lvl w:ilvl="0" w:tplc="B3DC991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9006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3243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02C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C65E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7E31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2E6E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C29A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BAF5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E91531"/>
    <w:multiLevelType w:val="hybridMultilevel"/>
    <w:tmpl w:val="6C568750"/>
    <w:lvl w:ilvl="0" w:tplc="B0D6B01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5437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6A31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DE50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866B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B40F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B4D2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161E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EA59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3D1ED3"/>
    <w:multiLevelType w:val="hybridMultilevel"/>
    <w:tmpl w:val="62FA6E6C"/>
    <w:lvl w:ilvl="0" w:tplc="BE8E00BE">
      <w:start w:val="1"/>
      <w:numFmt w:val="bullet"/>
      <w:lvlText w:val="•"/>
      <w:lvlJc w:val="left"/>
      <w:pPr>
        <w:ind w:left="142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52AD074F"/>
    <w:multiLevelType w:val="hybridMultilevel"/>
    <w:tmpl w:val="44027C14"/>
    <w:lvl w:ilvl="0" w:tplc="A9E6758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BEF2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926E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40DC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0CAE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AB7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848A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E06FB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26F1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4D955F4"/>
    <w:multiLevelType w:val="hybridMultilevel"/>
    <w:tmpl w:val="B7164002"/>
    <w:lvl w:ilvl="0" w:tplc="3E2EE688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A23A8"/>
    <w:multiLevelType w:val="hybridMultilevel"/>
    <w:tmpl w:val="50287722"/>
    <w:lvl w:ilvl="0" w:tplc="C55CEB2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A4DA0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F6E9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E526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DC5AE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4AA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525F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828A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7C6A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7B4AF7"/>
    <w:multiLevelType w:val="hybridMultilevel"/>
    <w:tmpl w:val="E5EAD0A6"/>
    <w:lvl w:ilvl="0" w:tplc="20B4E52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EA475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44BA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68CD7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0D30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CA8B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EDB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434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F6702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613A08"/>
    <w:multiLevelType w:val="hybridMultilevel"/>
    <w:tmpl w:val="087CC67A"/>
    <w:lvl w:ilvl="0" w:tplc="BBA08FE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A403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86AC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541E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CC682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C052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7450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305B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6AD8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BC3521"/>
    <w:multiLevelType w:val="hybridMultilevel"/>
    <w:tmpl w:val="6E64533C"/>
    <w:lvl w:ilvl="0" w:tplc="56F6A8D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D23AFA">
      <w:start w:val="1"/>
      <w:numFmt w:val="bullet"/>
      <w:lvlText w:val="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4AA70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2AC9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5A18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E847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E8A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EA49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C66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F54876"/>
    <w:multiLevelType w:val="hybridMultilevel"/>
    <w:tmpl w:val="5428F49E"/>
    <w:lvl w:ilvl="0" w:tplc="DE16A2AE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4E0BE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2EFBE">
      <w:start w:val="1"/>
      <w:numFmt w:val="bullet"/>
      <w:lvlText w:val="▪"/>
      <w:lvlJc w:val="left"/>
      <w:pPr>
        <w:ind w:left="1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A28B06">
      <w:start w:val="1"/>
      <w:numFmt w:val="bullet"/>
      <w:lvlText w:val="•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23018">
      <w:start w:val="1"/>
      <w:numFmt w:val="bullet"/>
      <w:lvlText w:val="o"/>
      <w:lvlJc w:val="left"/>
      <w:pPr>
        <w:ind w:left="2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2A3B42">
      <w:start w:val="1"/>
      <w:numFmt w:val="bullet"/>
      <w:lvlText w:val="▪"/>
      <w:lvlJc w:val="left"/>
      <w:pPr>
        <w:ind w:left="3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8752A">
      <w:start w:val="1"/>
      <w:numFmt w:val="bullet"/>
      <w:lvlText w:val="•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AE4CD4">
      <w:start w:val="1"/>
      <w:numFmt w:val="bullet"/>
      <w:lvlText w:val="o"/>
      <w:lvlJc w:val="left"/>
      <w:pPr>
        <w:ind w:left="4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6B332">
      <w:start w:val="1"/>
      <w:numFmt w:val="bullet"/>
      <w:lvlText w:val="▪"/>
      <w:lvlJc w:val="left"/>
      <w:pPr>
        <w:ind w:left="5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DB6465"/>
    <w:multiLevelType w:val="hybridMultilevel"/>
    <w:tmpl w:val="6A1E57D8"/>
    <w:lvl w:ilvl="0" w:tplc="87D0C64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04D2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AC7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F04C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DCF85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12D4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4ECAB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BA27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2452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E76C87"/>
    <w:multiLevelType w:val="hybridMultilevel"/>
    <w:tmpl w:val="A3346E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717409">
    <w:abstractNumId w:val="20"/>
  </w:num>
  <w:num w:numId="2" w16cid:durableId="1818573376">
    <w:abstractNumId w:val="19"/>
  </w:num>
  <w:num w:numId="3" w16cid:durableId="1997219177">
    <w:abstractNumId w:val="3"/>
  </w:num>
  <w:num w:numId="4" w16cid:durableId="408383258">
    <w:abstractNumId w:val="11"/>
  </w:num>
  <w:num w:numId="5" w16cid:durableId="72238037">
    <w:abstractNumId w:val="24"/>
  </w:num>
  <w:num w:numId="6" w16cid:durableId="1612780075">
    <w:abstractNumId w:val="7"/>
  </w:num>
  <w:num w:numId="7" w16cid:durableId="1142387109">
    <w:abstractNumId w:val="13"/>
  </w:num>
  <w:num w:numId="8" w16cid:durableId="1696226678">
    <w:abstractNumId w:val="15"/>
  </w:num>
  <w:num w:numId="9" w16cid:durableId="1921023003">
    <w:abstractNumId w:val="22"/>
  </w:num>
  <w:num w:numId="10" w16cid:durableId="1076324120">
    <w:abstractNumId w:val="23"/>
  </w:num>
  <w:num w:numId="11" w16cid:durableId="1412656846">
    <w:abstractNumId w:val="21"/>
  </w:num>
  <w:num w:numId="12" w16cid:durableId="1619529600">
    <w:abstractNumId w:val="14"/>
  </w:num>
  <w:num w:numId="13" w16cid:durableId="19283798">
    <w:abstractNumId w:val="17"/>
  </w:num>
  <w:num w:numId="14" w16cid:durableId="434061537">
    <w:abstractNumId w:val="4"/>
  </w:num>
  <w:num w:numId="15" w16cid:durableId="1954283697">
    <w:abstractNumId w:val="8"/>
  </w:num>
  <w:num w:numId="16" w16cid:durableId="85079001">
    <w:abstractNumId w:val="5"/>
  </w:num>
  <w:num w:numId="17" w16cid:durableId="451093635">
    <w:abstractNumId w:val="6"/>
  </w:num>
  <w:num w:numId="18" w16cid:durableId="1216117059">
    <w:abstractNumId w:val="18"/>
  </w:num>
  <w:num w:numId="19" w16cid:durableId="1202980917">
    <w:abstractNumId w:val="25"/>
  </w:num>
  <w:num w:numId="20" w16cid:durableId="949900496">
    <w:abstractNumId w:val="1"/>
  </w:num>
  <w:num w:numId="21" w16cid:durableId="1322077879">
    <w:abstractNumId w:val="0"/>
  </w:num>
  <w:num w:numId="22" w16cid:durableId="1434402474">
    <w:abstractNumId w:val="9"/>
  </w:num>
  <w:num w:numId="23" w16cid:durableId="417219131">
    <w:abstractNumId w:val="2"/>
  </w:num>
  <w:num w:numId="24" w16cid:durableId="1927613745">
    <w:abstractNumId w:val="12"/>
  </w:num>
  <w:num w:numId="25" w16cid:durableId="772242317">
    <w:abstractNumId w:val="10"/>
  </w:num>
  <w:num w:numId="26" w16cid:durableId="17754359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3CE"/>
    <w:rsid w:val="000F5141"/>
    <w:rsid w:val="0011713D"/>
    <w:rsid w:val="00165C1A"/>
    <w:rsid w:val="001C0A59"/>
    <w:rsid w:val="002733F7"/>
    <w:rsid w:val="002D180D"/>
    <w:rsid w:val="003C6FBA"/>
    <w:rsid w:val="003D1385"/>
    <w:rsid w:val="004210DC"/>
    <w:rsid w:val="00430A94"/>
    <w:rsid w:val="0047358D"/>
    <w:rsid w:val="00536939"/>
    <w:rsid w:val="00545D09"/>
    <w:rsid w:val="00607301"/>
    <w:rsid w:val="00635B6A"/>
    <w:rsid w:val="00677C27"/>
    <w:rsid w:val="006C1ED9"/>
    <w:rsid w:val="00715997"/>
    <w:rsid w:val="00720B76"/>
    <w:rsid w:val="007230A4"/>
    <w:rsid w:val="00742E46"/>
    <w:rsid w:val="007C1873"/>
    <w:rsid w:val="0081267D"/>
    <w:rsid w:val="008170CC"/>
    <w:rsid w:val="008371FE"/>
    <w:rsid w:val="008E305B"/>
    <w:rsid w:val="009224C5"/>
    <w:rsid w:val="00926105"/>
    <w:rsid w:val="009630BA"/>
    <w:rsid w:val="00A65910"/>
    <w:rsid w:val="00AA0EE6"/>
    <w:rsid w:val="00B26D97"/>
    <w:rsid w:val="00B46EAF"/>
    <w:rsid w:val="00B549F7"/>
    <w:rsid w:val="00B8065F"/>
    <w:rsid w:val="00B822EC"/>
    <w:rsid w:val="00BB1A8A"/>
    <w:rsid w:val="00C16DE7"/>
    <w:rsid w:val="00C60C2B"/>
    <w:rsid w:val="00D0663B"/>
    <w:rsid w:val="00D066AB"/>
    <w:rsid w:val="00D931AC"/>
    <w:rsid w:val="00DE63CE"/>
    <w:rsid w:val="00E7540E"/>
    <w:rsid w:val="00E9331A"/>
    <w:rsid w:val="00F14183"/>
    <w:rsid w:val="00F84C96"/>
    <w:rsid w:val="00F93B96"/>
    <w:rsid w:val="00FF45B8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697B1"/>
  <w15:docId w15:val="{1F5C66DC-3410-46D9-923D-F3583B07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370" w:hanging="37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66" w:line="259" w:lineRule="auto"/>
      <w:ind w:right="6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7F7F7F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2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7F7F7F"/>
      <w:sz w:val="2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822E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B822EC"/>
    <w:pPr>
      <w:spacing w:before="100" w:beforeAutospacing="1" w:after="100" w:afterAutospacing="1" w:line="240" w:lineRule="auto"/>
      <w:ind w:left="0" w:firstLine="0"/>
    </w:pPr>
    <w:rPr>
      <w:color w:val="auto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C1ED9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22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4C5"/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9224C5"/>
    <w:pPr>
      <w:ind w:left="720"/>
      <w:contextualSpacing/>
    </w:pPr>
  </w:style>
  <w:style w:type="paragraph" w:styleId="NoSpacing">
    <w:name w:val="No Spacing"/>
    <w:uiPriority w:val="1"/>
    <w:qFormat/>
    <w:rsid w:val="00D0663B"/>
    <w:pPr>
      <w:spacing w:after="0" w:line="240" w:lineRule="auto"/>
      <w:ind w:left="370" w:hanging="370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ABB15-D3FE-41AA-A54B-902ADCCC5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19</Pages>
  <Words>5588</Words>
  <Characters>31852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dcterms:created xsi:type="dcterms:W3CDTF">2026-03-12T08:44:00Z</dcterms:created>
  <dcterms:modified xsi:type="dcterms:W3CDTF">2026-03-18T10:40:00Z</dcterms:modified>
</cp:coreProperties>
</file>