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U.S.SH tregoni misionin dhe organizimin (ligji numër 127 datë 2/10/2014)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kriteret dhe detyrimet e anëtarëve të U.S.SH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disa nga masat disiplinore që ju jep komisioni disiplinor gjatë një gjykimi disiplinor.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detyrimet dhe misionin e mjekut stomatolog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Marrëdhëniet midis mjekëve stomatologë. Tregoni qëndrimin tuaj në këtë rast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 drejta e pacientit për t’u informuar (Konsenti i informuar). Thuaj qëndrimin tënd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Ruajtja e sekretit profesional. Thuaj qëndrimin tënd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Ndërrimi i mjekut kurues. Si do të veproni ju praktikisht në këtë rast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Dokumentimi i veprimeve mjekësore. Si do të veproni ju në këto raste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Thoni qëndrimin tuaj në rastin e gabimit të kolegëve tuaj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qëndrimin tuaj në raportin mjek-mjek dhe mjek-pacient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Cili do të jetë qëndrimi juaj me kolegët në rastet e konsultave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Thoni qëndrimin tuaj mbi eksperimentet klinike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Qëndrimi juaj mbi kushtet e ushtrimit profesional. Mjekësia si biznes, reklama dhe publiciteti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Qëndrimi juaj (mjeku stomatolog) ndaj institucioneve të tjera. Trego marrëdhëniet reciproke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Kushtet e ushtrimit profesional. (Marrja e licencës)</w:t>
      </w:r>
    </w:p>
    <w:p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Dezinfektimi dhe lubrifikimi i frezë-mbajtëseve. Realizo procedurën.</w:t>
      </w:r>
    </w:p>
    <w:p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Kabineti dentar i kompletuar. Identifiko pajisjet.</w:t>
      </w:r>
    </w:p>
    <w:p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Larja e dhëmbëve. Trego praktikisht si do të këshilloni pacientin tuaj për një procedurë të tillë.</w:t>
      </w:r>
    </w:p>
    <w:p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Pastat e dhëmbëve. Trego praktikisht si do t’i udhëzoni pacientët tuaj në varësi të nozologjisë që kanë.</w:t>
      </w:r>
    </w:p>
    <w:p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praktikisht si do ta bësh fluorizimin në ambjentin e klinikës dhe në kushtet shtëpiake.</w:t>
      </w:r>
    </w:p>
    <w:p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Uniti dentar. Identifiko pjesët dhe trego funksionimin e tyre.</w:t>
      </w:r>
    </w:p>
    <w:p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Cili është pozicioni i stomatologut përballë pacientit për manipulime endodontike në nofullën e poshtme.</w:t>
      </w:r>
    </w:p>
    <w:p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Këshillat që do t’i japësh pacientit për parandalimin e gurrave.</w:t>
      </w:r>
    </w:p>
    <w:p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Sterilizimi i instrumentave në endodonci. Trego procedurën.</w:t>
      </w:r>
    </w:p>
    <w:p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Largimi i kariesit. Identifiko mjetet dhe materialet për të realizuar procedurën.</w:t>
      </w:r>
    </w:p>
    <w:p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Largimi gradual i kariesit. Si do të veproni praktikisht në klinikën tuaj.</w:t>
      </w:r>
    </w:p>
    <w:p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Pulpotomia. Identifiko mjetet dhe materialet për realizimin e saj.</w:t>
      </w:r>
    </w:p>
    <w:p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veprosh praktikisht për realizimin e procedurës së pulpotomisë.</w:t>
      </w:r>
    </w:p>
    <w:p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Pulpiti reversible (kariesi profunda). Identifiko mjetet dhe materialet që përdoren në këto raste.</w:t>
      </w:r>
    </w:p>
    <w:p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praktikisht si do të veprosh për trajtimin e kariesit të thellë.</w:t>
      </w:r>
    </w:p>
    <w:p w:rsidR="00CC02E5" w:rsidRPr="003252DF" w:rsidRDefault="00CC02E5" w:rsidP="00CC02E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Periodontiti apikal (Asimptomatik kronik). Identifiko mjetet dhe materialet për realizimin e procedurës.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praktikisht për realizimin e procedurës (Periodontiti apikal asimptomatik kronik).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Pulpiti (dhimbja). Na trego praktikisht pyetjet dhe qëndrimin tënd për procedurën e diagnozës në raport me dhimbjen.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disa nga procedurat plotësuese në përcaktimin e diagnozës së pulpitit.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disa nga vështirësitë në përcaktimin e saktë të diagnozës së pulpitit.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lastRenderedPageBreak/>
        <w:t>Gangrena. Identifiko mjetet dhe materialet që përdoren për realizimin e procedurës. Si do të veproni ju për të bërë diferencimin klinik në nozologji të tjera si nekroza, periodontiti kronik asimptomatik.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Bizotimi dhe retencioni i kavitetit karioz. Tregoni mjetet dhe materialet që përdoren për realizimin e procedurës.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procedurën e realizimit të kavitetit për inlay. Mjetet dhe materialet.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materiale si shtresë izoluese dhe materiale për mbushje të përkohshme.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t’i përdorësh glass-ionomerët. Identifiko dhe trego fushën ku do t’i përdorësh. Thuaj avantazhet.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ta bësh diagnozën diferenciale të një pulpiti reversibel (karies profunda) dhe një pulpit irreversibel.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ta bësh diagnozën diferenciale të një pulpiti me një nekrozë pulpare.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ta vendosësh diagnozën diferenciale të një pulpiti simptomatik (akut) dhe një periodontiti simptomatik (akut).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diferencosh (diagnozë diferenciale) një nekrozë nga një periodontit asimptomatik.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bësh diagnozën diferenciale ndërmjet një pulpit dhe nozologjive të tjera si nevralgjia trigeminale, sinuziti etj.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Apeksogjeneza (mbyllja vitale e apeksit). Identifiko materialet dhe mjetet.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Apeksogjeneza (mbyllja vitale e apeksit). Na trego etapet për realizimin e procedurës.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Apeksifikimi. Identifiko mjetet dhe materialet për realizimin e procedurës.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Apeksifikimi. Na trego etapet për realizimin e procedurës.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instrumentat e ekzaminimit në një procedurë endodontike.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instrumentat manual që përdoren për zgjerimin manual të kanalit të rrënjës.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instrumentat dhe materialet që përdoren për pastrimin e kanalit të rrënjës.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instrumentat rotator që përdoren për zgjerimin e kanalit të rrënjës.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instrumentat që përdoren për opturimin (mbylljen) e kanalit të rrënjës.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inciziveve. (Identifiko mjetet dhe tekniken)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kaninit superior. (Identifiko mjetet dhe tekniken)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premolareve sipër. (Identifiko mjetet dhe tekniken)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molarëve superior. (Identifiko mjetet dhe tekniken)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inciziveve inferior. (Identifiko mjetet dhe tekniken)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kaninit inferior. (Identifiko mjetet dhe tekniken)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premolareve inferior. (Identifiko mjetet dhe tekniken)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molarëve inferior. (Identifiko mjetet dhe tekniken)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Hiperestezia dentinare (abrazioni). Si do të veproni ju në trajtimin e kësaj nozologjie.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gabimet që ndodhin gjatë hapjes së dhomës pulpare (kaviteti endodontik).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Përcaktimi i gjatësisë punuese të kanalit të rrënjës. Si do të veproni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Tregoni parimet e pastrimit dhe formësimit të kanalit të rrënjës.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Irriguesit. Thoni vetitë që do të kishte një irrigues ideal.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Hipokloriti i natriumit dhe kloreksidina. Si do t’i përdornit ju në klinikën tuaj.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Lubrifikuesit e kanalit të rrënjës. Kur dhe si do t’i përdornit ju.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Tregoni praktikisht tekniken e preparimit të kanalit (të rrënjës) Step Back dhe Crown Down.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Barnat intrakanalikulare. Thuaj qëndrimin tënd dhe përdorimin praktik të tyre.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Hidroksidi i kalciumit dhe MTA. Përdorimi i tyre në praktikën tuaj të përditshme.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Opturimi i kanalit. Mund të na thoni disa nga arsyet e dështimit (mos-suksesit).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materialet bazë për mbushjen e kanaleve.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Pastat obturuese. Si do të vepronit ju praktikisht në përdorimin e tyre.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Kondensimi lateral i gutaperkës. Si do të procedoni ju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Kondensimi vertical i gutaperkës. Si do të procedoni ju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Thoni disa nga teknikat e reja të obturimit të kanalit (guta-perkë e shkrirë…) që ju mund t’i përdorni në klinikën tuaj.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Vlerësimi i suksesit të obturimit të kanalit të rrënjës. Si do të veproni ju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Radiografia në endodonci. Thoni rolin e saj në diagnozë.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për realizimin e një radiografie.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Panorameksi. Interpretimi i imazheve.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Frakturat e kuspideve. Identifiko mjetet dhe materialet për realizimin e procedurës së trajtimit.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praktikisht si do të veprosh për të realizuar procedurën e trajtimit të frakturës së kuspideve.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Frakturat e dhëmbit. Identifiko mjetet dhe materialet për diagnozën dhe trajtimin.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veprosh praktikisht për trajtimin e frakturës së dhëmbit. Trego etapat.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Fraktura vertikale e rrënjës. Si do të përcaktosh diagnozën. Identifiko mjetet dhe materialet që do të përdorësh.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procedoni ju për të trajtuar frakturat vertikale të rrënjës.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ju në klinikën tuaj në trajtimin e lëndimeve të dhëmbëve të qumështit.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konkretisht realizimin e procedurës për heqjen e lagështirës gjatë procedurave terapeutike në mënyrë relative.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Rubber dam. Identifiko mjetet dhe materialet.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Na realizo praktikisht vendosjen e Rubber dam.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ta përdorësh praktikisht apex lokatorin dhe vitalometrin.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materialet për mbushje të përkohshme.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materialet për mbushje të përhershme.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Cili është pozicioni i stomatologut përballe pacientit për manipulime endodontike në nofullën e sipërme.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Përpunimi kimik i kanaleve. Trego praktikisht procedurën si do të veprosh.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Thyerja e instrumentave në kanal. Thuaj qëndrimin tënd praktik.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Përdorimi i matrices. Identifiko mjetet dhe materialet. Trego tekniken e aplikimit.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Zbardhja e dhëmbëve. Identifiko mjetet dhe materialet për realizimin e procedurës.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praktikisht në rastin e një dhëmbi të dekoloruar, jo vital. (Procedura)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disa nga aksidentet që mund të ndodhin gjatë procedurës së zbardhimit.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në rastin e njollave apo keqformimeve të strukturës së dhëmbit për zbardhjen e tyre.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Filli retraktar. Cilat janë indikacionet e përdorimit të tij. Trego procedurën.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Kaviteti karioz. Përshkruaj etapat e përgatitjes së një kaviteti.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Kariesi tek dhëmbët e përkohshëm. Identifiko mjetet dhe materialet për diagnostikimin.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Kariesi tek dhëmbët e përkohshëm. Si do të veprosh për trajtimin e kësaj nozologjie.</w:t>
      </w:r>
    </w:p>
    <w:p w:rsidR="00CC02E5" w:rsidRPr="003252DF" w:rsidRDefault="00CC02E5" w:rsidP="00CC02E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Cementet. Fushat e aplikimit të tyre.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veproni praktikisht për përdorimin e silanteve.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Thoni qëndrimin tuaj në rastin e patologjive pulpare në dhëmbët e përkohshëm.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Dalja e dhëmbëve të përkohshëm. Si do të veproni në rastin e patologjive të daljes.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Frika dhe ankthi. Tregoni qëndrimin tuaj përballe pacientit.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Emostaza në endodonci. Si do të veproni praktikisht ju.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Mjekimi biologjik. Identifiko mjetet dhe materialet.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Nekroza pulpare. Identifiko mjetet dhe materialet për realizimin e procedurës.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praktikisht etapat për realizimin e procedurës së trajtimit të nekrozës pulpare.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Pulpiti irreversibel. Identifiko mjetet dhe materialet për realizimin e procedurës së trajtimit.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Pulpiti irreversibel. Si do të procedosh praktikisht për trajtimin (etapat).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Vitaliteti i pulpes. Trego praktikisht si do të veprosh për përcaktimin e vitalitetit.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Periodontiti apical simptomatik (akut). Identifiko mjetet dhe materialet për realizimin e procedurës.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Periodontiti apical (simptomatik). Si do të veprosh praktikisht për realizimin e procedurës. Etapat.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Mjekimi biologjik. Na trego si do të veprosh praktikisht për realizimin e procedurës së trajtimit.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Pulpektomia. Identifiko mjetet dhe materialet për realizimin e procedurës së trajtimit.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 trego si do të veprosh për realizimin e një pulpektomie.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Kandidoza orale. Trego si ta bësh identifikimin klinik dhe diagnozën.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veprosh për trajtimin e kandidozës (Recetë).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instrumentat manual dhe jomanual që do të përdorësh për heqjen e gurazave.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veproni praktikisht për pastrimin e gurazave dhe trajtimin e tyre.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Aftet e thjeshta dhe stomatiti aftoz. Bëj diagnozën dhe trajtimin e tyre.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Sëmundjet e buzëve. Si do t’i trajtoni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Sëmundjet e gjuhës. Qëndrimi juaj në këto raste.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Gengiviti. Evidentimi klinik dhe trajtimi.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Parodontiti. Evidentimi klinik dhe trajtimi.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Dëmtimet e mukozës së gojës nga agjentët kimik. Qëndrimi juaj. Trajtimi.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Dëmtimi i mukozës së gojës nga agjentët fizik. Qëndrimi juaj dhe trajtimi.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Kartela në endodonti. Plotëso një kartelë.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Rindërtimi i dhëmbëve me vide. Identifiko mjetet dhe materialet.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Rindërtimi i dhëmbëve me vide. Trego etapat dhe parimet në këto raste.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Xhepat gengivar. Identifiko mjetet dhe materialet që përdoren për evidentimin klinik dhe trajtimin.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Teknikat e ndryshme për ngritjen e kufirit gengivar. Trego një.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Ritrajtimi endodontic. Identifiko mjetet dhe materialet për realizimin e procedurës.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Ritrajtimi endodontic. Trego etapat për realizimin e procedurës.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Thuaj komplikacionet që mund të ndodhin gjatë një ritrajtimi endodontic.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Trepanimi apical. Identifiko mjetet dhe materialet për realizimin e procedurës.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Trepanimi apical. Si do ta realizosh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Amalgami. Qëndrimi juaj përballe këtij materiali.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Mbushjet me kompozit. Trego etapat për realizimin e mbushjes.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Modelimi dhe lustrimi i mbushjes. Identifiko mjetet dhe materialet.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Kompozitet. Llojet. Thuaj avantazhet dhe disavantazhet.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Aplikimi i bondeve. Tregoni njohuritë tuaja mbi aplikimin e tyre.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tekniken e marrjes së masës për protezën e pjesshme në nofullën e sipërme. Mjetet dhe materialet.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tekniken e marrjes së masës, për protezën e pjesshme në nofullën e poshtme. Mjetet dhe materialet.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tekniken e marrjes së masës, për protezën totale në nofullën e sipërme. Mjetet dhe materialet.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tekniken e marrjes së masës, për protezën totale në nofullën e poshtme. Mjetet dhe materialet.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me provën e shabllonave, në protezën totale, dhe si e përcaktoni okluzionin qendror.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me provën e shabllonave, në protezën e pjesshme, dhe si e përcaktoni okluzionin qendror.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 do të procedoni në përcaktimin e okluzionit qendror, kur në nofullën e sipërme kemi dhëmbë natyral, dhe në nofullën e poshtme kemi shabllonin për protezë totale.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procedoni në përcaktimin e okluzionit qendror, kur në nofullën e poshtme kemi dhëmbë natyral, dhe në nofullën e sipërme kemi shabllonin për protezë totale.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Aplikimi i protezës së pjesshme në gojën e pacientit pasi vjen nga laboratori. Si do të procedoni.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Aplikimi i protezës totale në gojën e pacientit pasi vjen nga laboratori. Si do të procedoni.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Tregoni kufirin e shtrirjes së protezës totale të lëvizshme në nofullën e sipërme.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Tregoni kufirin e shtrirjes së protezës totale të lëvizshme në nofullën e poshtme.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Provë me dhëmbë, në protezën totale të lëvizshme. Si do të procedoni ju.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Këshillat që do t’i jepni pacientit, pas vendosjes së protezave totale të lëvizshme. Cilat janë.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materialet që përdoren për marrjen e masës për protezat e pjesshme dhe totale të lëvizshme.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mjetet dhe materialet për marrjen e masës në protezat fikse.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llojet e frezave për dekortikimin e dhëmbëve.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procedoni për dekortikimin e një dhëmbi kur duam të vendosim koronë metal-porcelan.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Marrja e masës për një protezë fikse. Si do të procedoni.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Cili do të jetë dallimi i dekortikimit, kur duam të vendosim një punim fiks metal-porcelan, nga një punim zirkoniumi.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gjatë provës së metalit në urat fikse.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gjatë provës së dentinës, në urat fikse.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Përcaktimi i ngjyrës në urat fikse (metal-porcelan, zirconium).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procedoni, kur të kemi të bëjmë me dekortikime massive, lart dhe poshtë, për të ruajtur okluzionin qendror ekzistues.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Teknika e cementimit në urat fikse. Si do të veproni ju.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Këshillat që i japim pacientit, pas cementimit të urës.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Nëse pas 6 muajve të cementimit të një ure fikse, njëri nga elementet dentar gangrenizohet, si do të procedohet.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veproni kur decementohet njera nga kurorat e urës fikse.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Thuaj tekniken e përgatitjes së protezave provizore.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t’i trajtoni dekubituset që shkaktohen nga protezat e lëvizshme.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procedojmë në rastet kur pacienti nuk stabilizohet me protezat e lëvizshme, për një periudhë kohe 2 mujore.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Thuaj tekniken e decementimit të një punimi fiks. Identifiko mjetet dhe materialet.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Pozicioni i pacientit gjatë marrjes së masës. Tregoje praktikisht para poltronit.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Proteza e skeletuar. Identifiko mjetet dhe materialet me të cilat do ta realizoni.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Proteza e skeletuar. Na thuaj praktikisht si do të veproni për të realizuar një punim të tillë.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Proteza totale e lëvizshme. Si do të procedoni ju, kur kemi të bëjmë me një pacient me prognati.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Protezat elastike. Thoni qëndrimin tuaj praktik në të tilla raste.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Përcaktimi i dhëmbëve shtyllë. Si do të veproni ju.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Koronat teleskopike. Mjetet dhe materialet për realizimin e tyre.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Thoni praktikisht realizimin e një korone teleskopike dhe të një proteze teleskopike.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tekniken e marrjes së masës, për protezën e pjesshme në nofullën e poshtme. Mjetet dhe materialet.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Trego tekniken e marrjes së masës, për protezën totale në nofullën e sipërme. Mjetet dhe materialet.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tekniken e marrjes së masës, për protezën totale në nofullën e poshtme. Mjetet dhe materialet.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me provën e shabllonave, në protezën totale, dhe si e përcaktoni okluzionin qendror.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me provën e shabllonave, në protezën e pjesshme, dhe si e përcaktoni okluzionin qendror.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procedoni në përcaktimin e okluzionit qendror, kur në nofullën e sipërme kemi dhëmbë natyral, dhe në nofullën e poshtme kemi shabllonin për protezë totale.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procedoni në përcaktimin e okluzionit qendror, kur në nofullën e poshtme kemi dhëmbë natyral, dhe në nofullën e sipërme kemi shabllonin për protezë totale.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Aplikimi i protezës së pjesshme në gojën e pacientit pasi vjen nga laboratori. Si do të procedoni.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Aplikimi i protezës totale në gojën e pacientit pasi vjen nga laboratori. Si do të procedoni.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Tregoni kufirin e shtrirjes së protezës totale të lëvizshme në nofullën e sipërme.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Tregoni kufirin e shtrirjes së protezës totale të lëvizshme në nofullën e poshtme.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Provë me dhëmbë, në protezën totale të lëvizshme. Si do të procedoni ju.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Këshillat që do t’i jepni pacientit, pas vendosjes së protezave totale të lëvizshme. Cilat janë.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materialet që përdoren për marrjen e masës për protezat e pjesshme dhe totale të lëvizshme.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mjetet dhe materialet për marrjen e masës në protezat fikse.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llojet e frezave për dekortikimin e dhëmbëve.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procedoni për dekortikimin e një dhëmbi kur duam të vendosim koronë metal-porcelan.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Marrja e masës për një protezë fikse. Si do të procedoni.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Cili do të jetë dallimi i dekortikimit, kur duam të vendosim një punim fiks metal-porcelan, nga një punim zirkoniumi.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gjatë provës së metalit në urat fikse.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gjatë provës së dentinës, në urat fikse.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Përcaktimi i ngjyrës në urat fikse (metal-porcelan, zirconium).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procedoni, kur të kemi të bëjmë me dekortikime massive, lart dhe poshtë, për të ruajtur okluzionin qendror ekzistues.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Teknika e cementimit në urat fikse. Si do të veproni ju.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Këshillat që i japim pacientit, pas cementimit të urës.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Nëse pas 6 muajve të cementimit të një ure fikse, njëri nga elementet dentar gangrenizohet, si do të procedohet.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veproni kur decementohet njera nga kurorat e urës fikse.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Thuaj tekniken e përgatitjes së protezave provizore.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t’i trajtoni dekubituset që shkaktohen nga protezat e lëvizshme.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procedojmë në rastet kur pacienti nuk stabilizohet me protezat e lëvizshme, për një periudhë kohe 2 mujore.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Thuaj tekniken e decementimit të një punimi fiks. Identifiko mjetet dhe materialet.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Pozicioni i pacientit gjatë marrjes së masës. Tregoje praktikisht para poltronit.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Proteza e skeletuar. Identifiko mjetet dhe materialet me të cilat do ta realizoni.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Proteza e skeletuar. Na thuaj praktikisht si do të veproni për të realizuar një punim të tillë.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Proteza totale e lëvizshme. Si do të procedoni ju, kur kemi të bëjmë me një pacient me prognati.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Protezat elastike. Thoni qëndrimin tuaj praktik në të tilla raste.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Përcaktimi i dhëmbëve shtyllë. Si do të veproni ju.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Koronat teleskopike. Mjetet dhe materialet për realizimin e tyre.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Thoni praktikisht realizimin e një korone teleskopike dhe të një proteze teleskopike.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Kur do të vendosni ju që diagnoza është përdorimi i një korone teleskopike.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Protezat kirurgjikale. Trego fushën e përdorimit dhe realizimin e tyre.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Ribazimi. Identifiko mjetet dhe materialet që do të përdorësh në këtë rast.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Ribazimi. Na trego si do të veprosh praktikisht për realizimin e procedures.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Riparimi i protezave të lëvizshme. Si do të veproni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Atashmentet. Trego tekniken dhe etapat për realizimin e tyre.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Fasetat. Si do të procedoni. Trego tekniken dhe etapat për realizimin e këtyre punimeve.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Bruksizmi (si do të vepronit për një rast konkret).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Sa lloje lëvizjesh të dhëmbëve kemi në ortodonci dhe cilat janë ato?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Çfarë është analiza e Bolton dhe si përllogaritet ajo?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Përkufizoni çfarë kuptojmë me një klasete I, II dhe III-të dentare dhe skeletike.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Përmendni cilat janë pjesët përbërëse të një zgjeruesi të shpejtë maksilar.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Cilat janë disa nga metodat e përcaktimit të moshës skeletike dhe cila nga ato presupozohet të jetë më e sakta?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Çfarë është analiza cefalometrike dhe si realizohet ajo?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Përmendni disa nga aparatet e lëvizshme që përdoren në trajtimin e klasave II.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Përmendni disa nga aparatet e lëvizshme që përdoren në trajtimin e klasave III.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Sa është koha minimale që duhet mbajtur një aparat i lëvizshëm që të japë efektet e tij ortopedike?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Cilat janë metodat që ne përdorim në rastet e grumbullimeve për të krijuar hapësirë?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Çfarë nënkuptojmë me retainer, llojet dhe mënyrat e aplikimit?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Hapësira Leeway, ku lokalizohet dhe rëndësia e saj klinike?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Terheqësi ekstraoral (TEO), indikacionet. Cilat janë tipet më të përdorshme të ankorimit të tij?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bëhet klasifikimi në varësi të tipologjisë faciale?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Çfarë është këndinazo-labial dhe çfarë rëndësie klinike paraqet gjatë ekzaminimit ekstraoral të pacientit?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Përdorimi i llasteqeve në ortodonci, indikacionet dhe klasifikimi.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Cila do ishte përqasja juaj klinike në rastin e humbjes së parakohshme të elementit dentar me numër 75?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Përmendni disa nga veset që hasen më shpesh tek fëmijët dhe problematikat që ato mund të shkaktojnë.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Cilat janë shenjat karakteristike klinike ekstra dhe intraorale tek një fëmijë i cili paraqet vesin e thithjes së gishtit?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Çfarë nënkuptoni me termin gëlltitje atipike, si bëhet përcaktimi klinik dhe çfarë problematikash hasim te pacientët që paraqesin këtë problematikë?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instrumentarin bazë për një ekstraksion të thjeshtë.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instrumentarin bazë për një ekstraksion kirurgjikal.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instrumentarin bazë dhe materialet për realizimin e një suture.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instrumentarin bazë për heqjen e një suture.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praktikisht për realizimin e një suture.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Ekzaminimi objektiv. Trego metodat e realizimit të ekzaminimit objektiv ekstraoral.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Ekzaminimi subjektiv. Realizo një anamnezë.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lastRenderedPageBreak/>
        <w:t>Ekzaminimi objektiv lokal. Si do të veprosh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Ekzaminimi objektiv i përgjithshëm. Trego si do të veprosh.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Ekzaminimi objektiv lokal strumental. Si do të veproni konkretisht.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Ekzaminimi imazherik. Çfarë do të kontrolloni në këtë rast.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praktikisht çfarë ekzaminimi laboratorik do të kërkoni për një ndërhyrje kirurgjikale.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si do të veproni ju me një pacient që ka sëmundje të aparatit kardiovaskular.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Thuaj ekzaminimet ndihmëse në kirurgjinë orale.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Qëndrimi juaj ndaj të sëmurit me sëmundje të aparatit respirator, para se të bëjmë një ndërhyrje.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Qëndrimi juaj ndaj pacienteve me epilepsi dhe shtatzëni, para se të bëni një ndërhyrje kirurgjikale.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ju për sterilizimin e personave dhe të ambientit të punës.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disa nga njohuritë tuaja mbi anestezinë e përgjithshme në kirurgjinë orale.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Kur do të indikoni anestezi lokale dhe cilat janë efektet e anestetikëve.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çfarë ndërlikimesh mund t’ju ndodhin juve gjatë anestezisë palatinale dhe infraorbitale.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Cilat janë komplikacionet që mund t’ju ndodhin juve në lidhje me hipersensibilitetin.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qëndrimin tuaj kur jeni përballë një pacienti me sëmundje të veshkave apo dializë.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si do të veproni ju përballë një pacienti me hipertension dhe sëmundje hepatike.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si do të veproni ju përballë një pacienti me diabet.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si do të veproni ju përballë një pacienti me koagulopati apo që përdorin antikoagulantë.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vepronit ju praktikisht në trajtimin e një urgjence mjekësore.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vepronit ju për sterilizimin e instrumentave të kirurgjisë.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Dhimbja pas ndërhyrjes kirurgjikale. Çfarë këshillash do t’i jepni pacientit.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Edema pas ndërhyrjes kirurgjikale. Çfarë këshillash do t’i jepni pacientit.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praktikisht në përcaktimin e dozës së anestetikut, me dhe pa vazokonstriktorë.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topikale. Mjetet, materialet. Si do të veprosh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infiltrative në nofullën e sipërme. Mjetet, materialet. Si do të veprosh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regjionale tuborale. Mjetet, materialet. Si do të veprosh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çfarë ndërlikimesh mund t’ju ndodhin gjatë anestezisë tuborale. Trajtimi.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regjionale palatinale. Mjetet, materialet. Si do të veprosh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regjionale infraorbitale. Mjetet, materialet. Si do të veprosh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regjionale incizivale. Mjetet, materialet. Si do të veprosh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mandibulare daktile. Mjetet, materialet. Si do të veprosh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regjionale mandibulare apodaktile. Mjetet, materialet. Si do të veprosh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mentale (nervi mental). Mjetet, materialet. Si do të veprosh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infiltrative në nofullën e poshtme. Mjetet, materialet. Si do të veprosh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interligamentare. Mjetet, materialet. Si do të veprosh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intrapulpare. Mjetet, materialet. Si do të veprosh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Gjatë anestezisë mund të keni mos-sukses. Tregoni disa nga arsyet.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që mund të ndodhin gjatë anestezisë. Tregoni disa dhe si do të veproni.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lastRenderedPageBreak/>
        <w:t>Komplikacionet lokale që mund të ndodhin gjatë anestezisë. Tregoni disa dhe si do të veproni.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Kundërindikacionet e heqjes së dhëmbëve (relative). Tregoni se kur ju do të vendosni për të mos hequr një dhëmb apo dhëmballë.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praktikisht vendosjen e mjekut përball pacientit për ekstraksionet e dhëmbëve në nofullën e sipërme.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praktikisht vendosjen e mjekut përball pacientit për ekstraksionet e dhëmbëve në nofullën e poshtme.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setin e dareve për ekstraksionet në nofullën e sipërme.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setin e dareve për ekstraksionet në nofullën e poshtme.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elevatoret që përdoren më shpesh në praktikën e përditshme.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Na trego praktikisht fazat për të realizuar një ekstraksion.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incizivëve central dhe lateral në nofullën e sipërme. Identifiko mjetet dhe thuaj tekniken.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kanineve në nofullën e sipërme. Identifiko mjetet dhe thuaj tekniken.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premolareve në nofullën e sipërme. Identifiko mjetet dhe thuaj tekniken.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molarëve në nofullën e sipërme. Identifiko mjetet dhe thuaj tekniken.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incizivëve central dhe lateral në nofullën e poshtme. Identifiko mjetet dhe thuaj tekniken.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kanineve në nofullën e poshtme. Identifiko mjetet dhe thuaj tekniken.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Kundërindikacionet e heqjes së dhëmbëve (absolute). Trego disa.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premolareve në nofullën e poshtme. Identifiko mjetet dhe thuaj tekniken.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molarëve në nofullën e poshtme. Identifiko mjetet dhe thuaj tekniken.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se kur ju do ta vlerësoni të vështirë ekstraksionin e një dhëmbi.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tek fëmijët. Na thuaj qëndrimin tënd.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Na thuaj veçoritë e instrumentave për ekstraksion tek fëmijët.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Fraktura e rrënjëve. Si do të veproni në këto raste.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instrumentarin në kirurgjinë dento-alveolare.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kriteret e vlerësimit të pacientit për daljen nga klinika pas një ndërhyrjeje kirurgjikale.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Denticio deficilis. Trego qëndrimin tënd përball kësaj nozologjie.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mjetet dhe materialet në rastin e heqjes së një dhëmbi të përmbajtur.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Rezeksioni apical. Identifiko mjetet dhe materialet për realizimin e tij në klinikën dentare.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Rezeksioni apical. Thuaj tekniken që do të përdorësh për realizimin e tij.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gjatë ekstraksioneve: dëmtimi i dhëmbëve fqinj. Si do të veproni.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gjatë ekstraksioneve: dëmtimi i dhëmbëve antagonist, migrimi i fragmenteve. Qëndrimi juaj në këto raste.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molarit të tretë në nofullën e sipërme. Identifiko mjetet. Thuaj tekniken.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molarit të tretë në nofullën e poshtme. Identifiko mjetet. Thuaj tekniken.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disa nga veçoritë e ekstraksioneve në moshën e tretë.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me rrugë kirurgjikale. Thuaj parimet e përgjithshme.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Kirurgjia endodontike. Thuaj disa nga parimet ku do të mbështeteni dhe komplikacionet që mund t’ju ndodhin.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Reimplantimi i dhëmbëve. Si do të veproni ju në një rast të tillë.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gjatë heqjes së dhëmbëve: heqja e dhëmbit të gabuar. Si do të veprosh në këto raste.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lastRenderedPageBreak/>
        <w:t>Komplikacionet gjatë heqjes së dhëmbëve: dëmtimi i mukozës dhe gingivave. Si do të veproni.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gjatë heqjes së dhëmbëve: dëmtimi i nervave sensitive. Si do të veproni.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gjatë heqjes së dhëmbëve: kalimi i rrënjëve në sinus ose hapja aksidentale. Si do të veproni.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gjatë heqjes së dhëmbëve: luksacioni i ATM. Si do të veproni.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Alveoliti. Identifiko mjetet dhe materialet që do të përdorni për trajtimin e kësaj nozologjie.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Alveoliti. Na trego praktikisht procedurën për trajtimin e kësaj nozologjie.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gjatë heqjes së dhëmbëve: hemorragjia. Qëndrimi juaj.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Ndërhyrjet kirurgjikale pre-protetike. Si do të veproni praktikisht në klinikën tuaj.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kriteret kryesore për të drejtuar pacientin me infeksione të sistemit oro-maxillo-facial tek kirurgu OMF.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kur do të përdorni mjekimin konservativ në infeksionet akute.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Kur ju do të trajtoni infeksionin e regjionit OMF me antibiotikë. Shkruaj një recetë.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Alveoloplastika. Identifiko mjetet dhe tekniken.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arsyet kur ju mund të dështoni me mjekim konservativ të infeksioneve OMF.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Traumat e dhëmbit. Thuaj qëndrimin tënd në këto raste.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Traumat alveolo-dentare. Si do të veproni praktikisht për trajtimin e tyre.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Politrauma. Thoni qëndrimin tuaj përball këtij rasti.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Plaget traumatike të fytyrës. Si do të veproni në klinikën tuaj.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Traumat tek fëmijët. Si do të veproni në raste të tilla.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Keqformimet e lindura në anomalite të zhvillimit të formës dhe përmasave të buzës. Si do të veproni.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Keqformimet e lindura dhe anomalite e zhvillimit të qiellzës. Qëndrimi juaj përball këtyre nozologjive.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Aplikimi i lazerit. Trego qëndrimin tuaj përball kësaj teknologjie.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Sindromat e regjionit Oro-maxillo-facial si Beçhet, Kosten, Melkerson-Rosenthal, Sjorgen. Qëndrimi juaj përball këtyre nozologjive.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Kistet odontogjene. Trego qëndrimin tuaj. Si do të veproni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Gjëndjet prekanceroze. Qëndrimi juaj. Si do të veproni praktikisht në këtë rast.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Ulceracionet në regjionet Oro-maxillo-facial (traumatike, recidivante). Si do të veproni.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Tumoret beninje. Qëndrimi juaj në këto raste.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Patologjitë e gjëndrave të pështymës. Parimet e diagnostikimit. Si do të veproni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Parotiti endemic viral (Shytat). Si do të veproni ju në klinikën tuaj.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Parotiti akut purulent. Si do të veproni ju praktikisht.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Sëmundjet e ATM, artritet. Qëndrimi juaj përball rasteve të tilla në klinikën tuaj.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Sëmundjet e ATM (luksacioni akut). Si do të veproni ju në një rast të tillë (reponimi).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Kontrakturat ekstra-artikulare (trizmusi). Si do të veproni praktikisht për trajtimin.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Neuralgjia trigeminale. Tregoni si do të veproni praktikisht për diagnostikimin dhe trajtimin (Recetë).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Neuralgjia trigeminale. Me kë do ta bësh diagnozën diferenciale.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Paraliza e nervit facial. Qëndrimi juaj. Si do të veproni në një rast të tillë.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Abcesi periapikal. Si do të veproni praktikisht për trajtimin e kësaj nozologjie.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Abcesi submukoz. Si do të veproni praktikisht për trajtimin e kësaj nozologjie.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Abcesi i llozhës kanine. Si do të veproni praktikisht për trajtimin e kësaj nozologjie.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lastRenderedPageBreak/>
        <w:t>Abcesi i llozhës submandibulare. Si do të veproni praktikisht për trajtimin e kësaj nozologjie.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Fistulat patologjike inflamatore (granuloma subkutane migrante). Si do të veproni në një rast të tillë.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Abcesi palatinal. Si do të veproni praktikisht për trajtimin e kësaj nozologjie.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Abcesi perimandibular. Si do të veproni praktikisht për trajtimin e kësaj nozologjie.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Osteomieliti. Qëndrimi juaj përball kësaj nozologjie.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Diagnoza diferenciale e osteomielitit. Si do të procedoni.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Sinuziti odontogjen. Qëndrimi juaj përball kësaj nozologjie.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Diagnoza diferenciale e sinuzitit dhe trajtimi i tij.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Linfoadeniti akut. Si do t’i trajtoni praktikisht në klinikën tuaj.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Linfoadeniti kronik. Si do t’i trajtoni praktikisht në klinikën tuaj.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Antibiotikët. Përdorimi i tyre në stomatologji. Shkruaj një recetë.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Analgjezikët. Shkruaj një recetë.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FDI. Thoni dijet apo informacionin tuaj në lidhje me këtë institucion.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Tumoret vaskulare (hemangiomat). Si do të procedoni ju në këtë rast.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Parandalimi i sëmundjeve të gojës (primar, sekondar, terciar). Si do të procedoni ju në klinikën tuaj.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Vitaminat dhe kripërat minerale. Rekomandimi juaj për pacientët, për çdo rast konkret.</w:t>
      </w:r>
    </w:p>
    <w:p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Dhimbjet orale dhe ekstraorale. Si do ta bëni ju diferencimin klinik.</w:t>
      </w:r>
    </w:p>
    <w:p w:rsidR="00CC02E5" w:rsidRPr="003252DF" w:rsidRDefault="00CC02E5" w:rsidP="00CC02E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C02E5" w:rsidRPr="003252DF" w:rsidRDefault="00CC02E5" w:rsidP="00CC02E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C02E5" w:rsidRPr="003252DF" w:rsidRDefault="00CC02E5" w:rsidP="00CC02E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C02E5" w:rsidRPr="003252DF" w:rsidRDefault="00CC02E5" w:rsidP="00CC02E5">
      <w:pPr>
        <w:rPr>
          <w:rFonts w:ascii="Times New Roman" w:hAnsi="Times New Roman" w:cs="Times New Roman"/>
        </w:rPr>
      </w:pPr>
    </w:p>
    <w:sectPr w:rsidR="00CC02E5" w:rsidRPr="003252D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69CD" w:rsidRDefault="002469CD" w:rsidP="00CC02E5">
      <w:r>
        <w:separator/>
      </w:r>
    </w:p>
  </w:endnote>
  <w:endnote w:type="continuationSeparator" w:id="0">
    <w:p w:rsidR="002469CD" w:rsidRDefault="002469CD" w:rsidP="00CC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69CD" w:rsidRDefault="002469CD" w:rsidP="00CC02E5">
      <w:r>
        <w:separator/>
      </w:r>
    </w:p>
  </w:footnote>
  <w:footnote w:type="continuationSeparator" w:id="0">
    <w:p w:rsidR="002469CD" w:rsidRDefault="002469CD" w:rsidP="00CC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02E5" w:rsidRPr="003252DF" w:rsidRDefault="00CC02E5">
    <w:pPr>
      <w:pStyle w:val="Header"/>
      <w:rPr>
        <w:rFonts w:ascii="Times New Roman" w:hAnsi="Times New Roman" w:cs="Times New Roman"/>
        <w:sz w:val="28"/>
        <w:szCs w:val="28"/>
        <w:lang w:val="en-US"/>
      </w:rPr>
    </w:pPr>
    <w:r w:rsidRPr="003252DF">
      <w:rPr>
        <w:rFonts w:ascii="Times New Roman" w:hAnsi="Times New Roman" w:cs="Times New Roman"/>
        <w:sz w:val="28"/>
        <w:szCs w:val="28"/>
        <w:lang w:val="en-US"/>
      </w:rPr>
      <w:t>PYETJET E PROVIMIT VAP</w:t>
    </w:r>
    <w:r w:rsidR="003252DF" w:rsidRPr="003252DF">
      <w:rPr>
        <w:rFonts w:ascii="Times New Roman" w:hAnsi="Times New Roman" w:cs="Times New Roman"/>
        <w:sz w:val="28"/>
        <w:szCs w:val="28"/>
        <w:lang w:val="en-US"/>
      </w:rPr>
      <w:t>, TETOR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9FE"/>
    <w:multiLevelType w:val="hybridMultilevel"/>
    <w:tmpl w:val="418AA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899"/>
    <w:multiLevelType w:val="hybridMultilevel"/>
    <w:tmpl w:val="BDC24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1537"/>
    <w:multiLevelType w:val="multilevel"/>
    <w:tmpl w:val="279606BC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D265A"/>
    <w:multiLevelType w:val="multilevel"/>
    <w:tmpl w:val="1FBE03B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639EA"/>
    <w:multiLevelType w:val="multilevel"/>
    <w:tmpl w:val="E6B2C256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D4F9B"/>
    <w:multiLevelType w:val="hybridMultilevel"/>
    <w:tmpl w:val="591E4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E6DD5"/>
    <w:multiLevelType w:val="multilevel"/>
    <w:tmpl w:val="86EC921C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F86EDA"/>
    <w:multiLevelType w:val="hybridMultilevel"/>
    <w:tmpl w:val="16204C6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20B9"/>
    <w:multiLevelType w:val="multilevel"/>
    <w:tmpl w:val="304402B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F5B92"/>
    <w:multiLevelType w:val="multilevel"/>
    <w:tmpl w:val="6004158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3E755F"/>
    <w:multiLevelType w:val="hybridMultilevel"/>
    <w:tmpl w:val="279E530A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74159D4"/>
    <w:multiLevelType w:val="multilevel"/>
    <w:tmpl w:val="B9C2FDBA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521264"/>
    <w:multiLevelType w:val="multilevel"/>
    <w:tmpl w:val="6596A5D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3406CA"/>
    <w:multiLevelType w:val="multilevel"/>
    <w:tmpl w:val="45F67536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C2801"/>
    <w:multiLevelType w:val="multilevel"/>
    <w:tmpl w:val="C4A457EC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B761A8"/>
    <w:multiLevelType w:val="hybridMultilevel"/>
    <w:tmpl w:val="5F7E02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312693">
    <w:abstractNumId w:val="12"/>
  </w:num>
  <w:num w:numId="2" w16cid:durableId="1961840977">
    <w:abstractNumId w:val="9"/>
  </w:num>
  <w:num w:numId="3" w16cid:durableId="348138423">
    <w:abstractNumId w:val="8"/>
  </w:num>
  <w:num w:numId="4" w16cid:durableId="1124346460">
    <w:abstractNumId w:val="14"/>
  </w:num>
  <w:num w:numId="5" w16cid:durableId="1908759588">
    <w:abstractNumId w:val="6"/>
  </w:num>
  <w:num w:numId="6" w16cid:durableId="81343452">
    <w:abstractNumId w:val="4"/>
  </w:num>
  <w:num w:numId="7" w16cid:durableId="961109378">
    <w:abstractNumId w:val="11"/>
  </w:num>
  <w:num w:numId="8" w16cid:durableId="349915573">
    <w:abstractNumId w:val="13"/>
  </w:num>
  <w:num w:numId="9" w16cid:durableId="1824731721">
    <w:abstractNumId w:val="2"/>
  </w:num>
  <w:num w:numId="10" w16cid:durableId="544947083">
    <w:abstractNumId w:val="1"/>
  </w:num>
  <w:num w:numId="11" w16cid:durableId="202249504">
    <w:abstractNumId w:val="0"/>
  </w:num>
  <w:num w:numId="12" w16cid:durableId="199901786">
    <w:abstractNumId w:val="5"/>
  </w:num>
  <w:num w:numId="13" w16cid:durableId="45876539">
    <w:abstractNumId w:val="15"/>
  </w:num>
  <w:num w:numId="14" w16cid:durableId="740761522">
    <w:abstractNumId w:val="7"/>
  </w:num>
  <w:num w:numId="15" w16cid:durableId="1025520070">
    <w:abstractNumId w:val="10"/>
  </w:num>
  <w:num w:numId="16" w16cid:durableId="1715421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E5"/>
    <w:rsid w:val="002469CD"/>
    <w:rsid w:val="003252DF"/>
    <w:rsid w:val="00CC02E5"/>
    <w:rsid w:val="00CD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E80D5B"/>
  <w15:chartTrackingRefBased/>
  <w15:docId w15:val="{DCEB1198-1432-F24A-B2C0-010DAFB3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02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02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C02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2E5"/>
  </w:style>
  <w:style w:type="paragraph" w:styleId="Footer">
    <w:name w:val="footer"/>
    <w:basedOn w:val="Normal"/>
    <w:link w:val="FooterChar"/>
    <w:uiPriority w:val="99"/>
    <w:unhideWhenUsed/>
    <w:rsid w:val="00CC0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4736</Words>
  <Characters>27000</Characters>
  <Application>Microsoft Office Word</Application>
  <DocSecurity>0</DocSecurity>
  <Lines>225</Lines>
  <Paragraphs>63</Paragraphs>
  <ScaleCrop>false</ScaleCrop>
  <Company/>
  <LinksUpToDate>false</LinksUpToDate>
  <CharactersWithSpaces>31673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2025-09-30T09:19:00Z</dcterms:created>
  <dcterms:modified xsi:type="dcterms:W3CDTF">2025-09-30T10:14:00Z</dcterms:modified>
</cp:coreProperties>
</file>